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FF23B6" w14:textId="4D61FC76" w:rsidR="00626DCC" w:rsidRDefault="003B6690" w:rsidP="003B6690">
      <w:pPr>
        <w:jc w:val="center"/>
        <w:rPr>
          <w:b/>
        </w:rPr>
      </w:pPr>
      <w:r w:rsidRPr="00D94162">
        <w:rPr>
          <w:b/>
        </w:rPr>
        <w:t>Millions Are Wasted When Charter Owners Don’t Follow Procurement L</w:t>
      </w:r>
      <w:r w:rsidR="00094888" w:rsidRPr="00D94162">
        <w:rPr>
          <w:b/>
        </w:rPr>
        <w:t>aws</w:t>
      </w:r>
    </w:p>
    <w:p w14:paraId="422C3454" w14:textId="34E04EBC" w:rsidR="00964BAC" w:rsidRPr="00964BAC" w:rsidRDefault="00964BAC" w:rsidP="003B6690">
      <w:pPr>
        <w:jc w:val="center"/>
        <w:rPr>
          <w:sz w:val="22"/>
          <w:szCs w:val="22"/>
        </w:rPr>
      </w:pPr>
      <w:r>
        <w:rPr>
          <w:sz w:val="22"/>
          <w:szCs w:val="22"/>
        </w:rPr>
        <w:t>Arizonans for Charter School Accountability</w:t>
      </w:r>
    </w:p>
    <w:p w14:paraId="6D09C306" w14:textId="77777777" w:rsidR="00094888" w:rsidRDefault="00094888" w:rsidP="003B6690">
      <w:pPr>
        <w:jc w:val="center"/>
      </w:pPr>
    </w:p>
    <w:p w14:paraId="60174259" w14:textId="77777777" w:rsidR="00D13237" w:rsidRPr="00B931DE" w:rsidRDefault="00D13237" w:rsidP="00D13237">
      <w:pPr>
        <w:jc w:val="center"/>
        <w:rPr>
          <w:sz w:val="20"/>
          <w:szCs w:val="20"/>
        </w:rPr>
      </w:pPr>
    </w:p>
    <w:p w14:paraId="4AE22D52" w14:textId="1A8B3145" w:rsidR="00094888" w:rsidRPr="00AD6030" w:rsidRDefault="00D13237" w:rsidP="004F2B09">
      <w:pPr>
        <w:spacing w:line="276" w:lineRule="auto"/>
        <w:rPr>
          <w:sz w:val="22"/>
          <w:szCs w:val="22"/>
        </w:rPr>
      </w:pPr>
      <w:r w:rsidRPr="00AD6030">
        <w:rPr>
          <w:sz w:val="22"/>
          <w:szCs w:val="22"/>
        </w:rPr>
        <w:t xml:space="preserve">The problem with charter schools not following procurement rules is far more pervasive than one-time sell offs </w:t>
      </w:r>
      <w:r w:rsidR="00506216">
        <w:rPr>
          <w:sz w:val="22"/>
          <w:szCs w:val="22"/>
        </w:rPr>
        <w:t>that enrich owners, like the $13.9</w:t>
      </w:r>
      <w:r w:rsidRPr="00AD6030">
        <w:rPr>
          <w:sz w:val="22"/>
          <w:szCs w:val="22"/>
        </w:rPr>
        <w:t xml:space="preserve"> million payday Republican Eddie Farnsworth ha</w:t>
      </w:r>
      <w:r w:rsidR="007366FC">
        <w:rPr>
          <w:sz w:val="22"/>
          <w:szCs w:val="22"/>
        </w:rPr>
        <w:t>d last year selling his schools</w:t>
      </w:r>
      <w:r w:rsidRPr="00AD6030">
        <w:rPr>
          <w:sz w:val="22"/>
          <w:szCs w:val="22"/>
        </w:rPr>
        <w:t xml:space="preserve"> buildings.</w:t>
      </w:r>
      <w:r w:rsidR="00506216">
        <w:rPr>
          <w:rStyle w:val="FootnoteReference"/>
          <w:sz w:val="22"/>
          <w:szCs w:val="22"/>
        </w:rPr>
        <w:footnoteReference w:id="1"/>
      </w:r>
      <w:r w:rsidRPr="00AD6030">
        <w:rPr>
          <w:sz w:val="22"/>
          <w:szCs w:val="22"/>
        </w:rPr>
        <w:t xml:space="preserve"> </w:t>
      </w:r>
      <w:r w:rsidR="00002702" w:rsidRPr="00AD6030">
        <w:rPr>
          <w:sz w:val="22"/>
          <w:szCs w:val="22"/>
        </w:rPr>
        <w:t>When charter owners</w:t>
      </w:r>
      <w:r w:rsidR="00094888" w:rsidRPr="00AD6030">
        <w:rPr>
          <w:sz w:val="22"/>
          <w:szCs w:val="22"/>
        </w:rPr>
        <w:t xml:space="preserve"> don’t have to gets bids for purchases or have </w:t>
      </w:r>
      <w:r w:rsidR="00121EE8" w:rsidRPr="00AD6030">
        <w:rPr>
          <w:sz w:val="22"/>
          <w:szCs w:val="22"/>
        </w:rPr>
        <w:t xml:space="preserve">their </w:t>
      </w:r>
      <w:r w:rsidR="00094888" w:rsidRPr="00AD6030">
        <w:rPr>
          <w:sz w:val="22"/>
          <w:szCs w:val="22"/>
        </w:rPr>
        <w:t xml:space="preserve">expenditures approved by </w:t>
      </w:r>
      <w:r w:rsidR="00121EE8" w:rsidRPr="00AD6030">
        <w:rPr>
          <w:sz w:val="22"/>
          <w:szCs w:val="22"/>
        </w:rPr>
        <w:t>school</w:t>
      </w:r>
      <w:r w:rsidR="00094888" w:rsidRPr="00AD6030">
        <w:rPr>
          <w:sz w:val="22"/>
          <w:szCs w:val="22"/>
        </w:rPr>
        <w:t xml:space="preserve"> boards </w:t>
      </w:r>
      <w:r w:rsidR="00E20684">
        <w:rPr>
          <w:sz w:val="22"/>
          <w:szCs w:val="22"/>
        </w:rPr>
        <w:t xml:space="preserve">in </w:t>
      </w:r>
      <w:r w:rsidR="00094888" w:rsidRPr="00AD6030">
        <w:rPr>
          <w:sz w:val="22"/>
          <w:szCs w:val="22"/>
        </w:rPr>
        <w:t>public meeting</w:t>
      </w:r>
      <w:r w:rsidR="003B6690" w:rsidRPr="00AD6030">
        <w:rPr>
          <w:sz w:val="22"/>
          <w:szCs w:val="22"/>
        </w:rPr>
        <w:t>s</w:t>
      </w:r>
      <w:r w:rsidR="009A59AE" w:rsidRPr="00AD6030">
        <w:rPr>
          <w:sz w:val="22"/>
          <w:szCs w:val="22"/>
        </w:rPr>
        <w:t>,</w:t>
      </w:r>
      <w:r w:rsidR="00094888" w:rsidRPr="00AD6030">
        <w:rPr>
          <w:sz w:val="22"/>
          <w:szCs w:val="22"/>
        </w:rPr>
        <w:t xml:space="preserve"> it o</w:t>
      </w:r>
      <w:r w:rsidR="009938E3" w:rsidRPr="00AD6030">
        <w:rPr>
          <w:sz w:val="22"/>
          <w:szCs w:val="22"/>
        </w:rPr>
        <w:t>pens the door to “self-dealing” -</w:t>
      </w:r>
      <w:r w:rsidR="00094888" w:rsidRPr="00AD6030">
        <w:rPr>
          <w:sz w:val="22"/>
          <w:szCs w:val="22"/>
        </w:rPr>
        <w:t xml:space="preserve"> in </w:t>
      </w:r>
      <w:r w:rsidR="009A59AE" w:rsidRPr="00AD6030">
        <w:rPr>
          <w:sz w:val="22"/>
          <w:szCs w:val="22"/>
        </w:rPr>
        <w:t>essence buying</w:t>
      </w:r>
      <w:r w:rsidR="00094888" w:rsidRPr="00AD6030">
        <w:rPr>
          <w:sz w:val="22"/>
          <w:szCs w:val="22"/>
        </w:rPr>
        <w:t xml:space="preserve"> goods and services from yourself at an unknown markup. </w:t>
      </w:r>
      <w:r w:rsidR="009A59AE" w:rsidRPr="00AD6030">
        <w:rPr>
          <w:sz w:val="22"/>
          <w:szCs w:val="22"/>
        </w:rPr>
        <w:t xml:space="preserve"> The accounting term is “related party transactions”.</w:t>
      </w:r>
    </w:p>
    <w:p w14:paraId="61F18073" w14:textId="77777777" w:rsidR="00094888" w:rsidRPr="00AD6030" w:rsidRDefault="00094888" w:rsidP="004F2B09">
      <w:pPr>
        <w:spacing w:line="276" w:lineRule="auto"/>
        <w:rPr>
          <w:sz w:val="22"/>
          <w:szCs w:val="22"/>
        </w:rPr>
      </w:pPr>
    </w:p>
    <w:p w14:paraId="08D99791" w14:textId="0E84A34A" w:rsidR="00094888" w:rsidRPr="00AD6030" w:rsidRDefault="00094888" w:rsidP="004F2B09">
      <w:pPr>
        <w:spacing w:line="276" w:lineRule="auto"/>
        <w:rPr>
          <w:sz w:val="22"/>
          <w:szCs w:val="22"/>
        </w:rPr>
      </w:pPr>
      <w:r w:rsidRPr="00AD6030">
        <w:rPr>
          <w:sz w:val="22"/>
          <w:szCs w:val="22"/>
        </w:rPr>
        <w:t xml:space="preserve">The following are </w:t>
      </w:r>
      <w:r w:rsidR="00002702" w:rsidRPr="00AD6030">
        <w:rPr>
          <w:sz w:val="22"/>
          <w:szCs w:val="22"/>
        </w:rPr>
        <w:t xml:space="preserve">charter schools that exemplify </w:t>
      </w:r>
      <w:r w:rsidR="00905EC7" w:rsidRPr="00AD6030">
        <w:rPr>
          <w:sz w:val="22"/>
          <w:szCs w:val="22"/>
        </w:rPr>
        <w:t xml:space="preserve">the </w:t>
      </w:r>
      <w:r w:rsidRPr="00AD6030">
        <w:rPr>
          <w:sz w:val="22"/>
          <w:szCs w:val="22"/>
        </w:rPr>
        <w:t>self-deali</w:t>
      </w:r>
      <w:r w:rsidR="00783987" w:rsidRPr="00AD6030">
        <w:rPr>
          <w:sz w:val="22"/>
          <w:szCs w:val="22"/>
        </w:rPr>
        <w:t>ng that is</w:t>
      </w:r>
      <w:r w:rsidRPr="00AD6030">
        <w:rPr>
          <w:sz w:val="22"/>
          <w:szCs w:val="22"/>
        </w:rPr>
        <w:t xml:space="preserve"> costing taxpayers millions every year and enriching charter owners.</w:t>
      </w:r>
      <w:r w:rsidR="00002702" w:rsidRPr="00AD6030">
        <w:rPr>
          <w:sz w:val="22"/>
          <w:szCs w:val="22"/>
        </w:rPr>
        <w:t xml:space="preserve"> (The statements in italics are taken directly from the </w:t>
      </w:r>
      <w:r w:rsidR="00D13237" w:rsidRPr="00AD6030">
        <w:rPr>
          <w:sz w:val="22"/>
          <w:szCs w:val="22"/>
        </w:rPr>
        <w:t xml:space="preserve">last available audit </w:t>
      </w:r>
      <w:r w:rsidR="00002702" w:rsidRPr="00AD6030">
        <w:rPr>
          <w:sz w:val="22"/>
          <w:szCs w:val="22"/>
        </w:rPr>
        <w:t>required of all charter schools)</w:t>
      </w:r>
    </w:p>
    <w:p w14:paraId="1E985CB6" w14:textId="77777777" w:rsidR="00094888" w:rsidRPr="00AD6030" w:rsidRDefault="00094888">
      <w:pPr>
        <w:rPr>
          <w:sz w:val="22"/>
          <w:szCs w:val="22"/>
        </w:rPr>
      </w:pPr>
    </w:p>
    <w:p w14:paraId="56296D16" w14:textId="77777777" w:rsidR="00094888" w:rsidRPr="00AD6030" w:rsidRDefault="00094888">
      <w:pPr>
        <w:rPr>
          <w:b/>
          <w:sz w:val="22"/>
          <w:szCs w:val="22"/>
        </w:rPr>
      </w:pPr>
      <w:r w:rsidRPr="00AD6030">
        <w:rPr>
          <w:b/>
          <w:sz w:val="22"/>
          <w:szCs w:val="22"/>
        </w:rPr>
        <w:t xml:space="preserve">Imagine </w:t>
      </w:r>
      <w:r w:rsidR="00002702" w:rsidRPr="00AD6030">
        <w:rPr>
          <w:b/>
          <w:sz w:val="22"/>
          <w:szCs w:val="22"/>
        </w:rPr>
        <w:t>Avondale Elementary</w:t>
      </w:r>
    </w:p>
    <w:p w14:paraId="0E4ABCF6" w14:textId="5ACB9370" w:rsidR="00094888" w:rsidRPr="00AD6030" w:rsidRDefault="00094888" w:rsidP="004F2B09">
      <w:pPr>
        <w:spacing w:line="276" w:lineRule="auto"/>
        <w:rPr>
          <w:sz w:val="22"/>
          <w:szCs w:val="22"/>
        </w:rPr>
      </w:pPr>
      <w:r w:rsidRPr="00AD6030">
        <w:rPr>
          <w:sz w:val="22"/>
          <w:szCs w:val="22"/>
        </w:rPr>
        <w:t xml:space="preserve">Imagine schools are </w:t>
      </w:r>
      <w:r w:rsidR="004E3ADC" w:rsidRPr="00AD6030">
        <w:rPr>
          <w:sz w:val="22"/>
          <w:szCs w:val="22"/>
        </w:rPr>
        <w:t>run</w:t>
      </w:r>
      <w:r w:rsidR="006F1AEF" w:rsidRPr="00AD6030">
        <w:rPr>
          <w:sz w:val="22"/>
          <w:szCs w:val="22"/>
        </w:rPr>
        <w:t xml:space="preserve"> by the </w:t>
      </w:r>
      <w:r w:rsidRPr="00AD6030">
        <w:rPr>
          <w:sz w:val="22"/>
          <w:szCs w:val="22"/>
        </w:rPr>
        <w:t xml:space="preserve">national chain </w:t>
      </w:r>
      <w:r w:rsidR="006F1AEF" w:rsidRPr="00AD6030">
        <w:rPr>
          <w:sz w:val="22"/>
          <w:szCs w:val="22"/>
        </w:rPr>
        <w:t xml:space="preserve">Imagine Inc. </w:t>
      </w:r>
      <w:r w:rsidR="00E20684">
        <w:rPr>
          <w:sz w:val="22"/>
          <w:szCs w:val="22"/>
        </w:rPr>
        <w:t>and</w:t>
      </w:r>
      <w:r w:rsidRPr="00AD6030">
        <w:rPr>
          <w:sz w:val="22"/>
          <w:szCs w:val="22"/>
        </w:rPr>
        <w:t xml:space="preserve"> are </w:t>
      </w:r>
      <w:r w:rsidR="00783987" w:rsidRPr="00AD6030">
        <w:rPr>
          <w:sz w:val="22"/>
          <w:szCs w:val="22"/>
        </w:rPr>
        <w:t>masters</w:t>
      </w:r>
      <w:r w:rsidRPr="00AD6030">
        <w:rPr>
          <w:sz w:val="22"/>
          <w:szCs w:val="22"/>
        </w:rPr>
        <w:t xml:space="preserve"> </w:t>
      </w:r>
      <w:r w:rsidR="00783987" w:rsidRPr="00AD6030">
        <w:rPr>
          <w:sz w:val="22"/>
          <w:szCs w:val="22"/>
        </w:rPr>
        <w:t xml:space="preserve">at </w:t>
      </w:r>
      <w:r w:rsidRPr="00AD6030">
        <w:rPr>
          <w:sz w:val="22"/>
          <w:szCs w:val="22"/>
        </w:rPr>
        <w:t xml:space="preserve">self-dealing.  </w:t>
      </w:r>
      <w:r w:rsidR="003B6690" w:rsidRPr="00AD6030">
        <w:rPr>
          <w:sz w:val="22"/>
          <w:szCs w:val="22"/>
        </w:rPr>
        <w:t>The 20 Imagine schools have individual charters but turn over all aspects of school oper</w:t>
      </w:r>
      <w:r w:rsidR="004F2B09">
        <w:rPr>
          <w:sz w:val="22"/>
          <w:szCs w:val="22"/>
        </w:rPr>
        <w:t xml:space="preserve">ations to the parent company.  </w:t>
      </w:r>
      <w:r w:rsidR="003B6690" w:rsidRPr="00AD6030">
        <w:rPr>
          <w:sz w:val="22"/>
          <w:szCs w:val="22"/>
        </w:rPr>
        <w:t>All decisions about the schools then take place in secret at the corporate level, not with each school</w:t>
      </w:r>
      <w:r w:rsidR="00FE5FDA" w:rsidRPr="00AD6030">
        <w:rPr>
          <w:sz w:val="22"/>
          <w:szCs w:val="22"/>
        </w:rPr>
        <w:t>’</w:t>
      </w:r>
      <w:r w:rsidR="003B6690" w:rsidRPr="00AD6030">
        <w:rPr>
          <w:sz w:val="22"/>
          <w:szCs w:val="22"/>
        </w:rPr>
        <w:t xml:space="preserve">s governing board.  </w:t>
      </w:r>
      <w:r w:rsidRPr="00AD6030">
        <w:rPr>
          <w:sz w:val="22"/>
          <w:szCs w:val="22"/>
        </w:rPr>
        <w:t xml:space="preserve">These </w:t>
      </w:r>
      <w:r w:rsidR="003B6690" w:rsidRPr="00AD6030">
        <w:rPr>
          <w:sz w:val="22"/>
          <w:szCs w:val="22"/>
        </w:rPr>
        <w:t xml:space="preserve">2018 </w:t>
      </w:r>
      <w:r w:rsidRPr="00AD6030">
        <w:rPr>
          <w:sz w:val="22"/>
          <w:szCs w:val="22"/>
        </w:rPr>
        <w:t>expenditures are from Imagine Avondale Elementary</w:t>
      </w:r>
      <w:r w:rsidR="006F1AEF" w:rsidRPr="00AD6030">
        <w:rPr>
          <w:sz w:val="22"/>
          <w:szCs w:val="22"/>
        </w:rPr>
        <w:t xml:space="preserve"> </w:t>
      </w:r>
      <w:r w:rsidR="003B6690" w:rsidRPr="00AD6030">
        <w:rPr>
          <w:sz w:val="22"/>
          <w:szCs w:val="22"/>
        </w:rPr>
        <w:t>and</w:t>
      </w:r>
      <w:r w:rsidR="006F1AEF" w:rsidRPr="00AD6030">
        <w:rPr>
          <w:sz w:val="22"/>
          <w:szCs w:val="22"/>
        </w:rPr>
        <w:t xml:space="preserve"> are typical of all 20 Imagine schools:</w:t>
      </w:r>
      <w:r w:rsidR="00964BAC">
        <w:rPr>
          <w:rStyle w:val="FootnoteReference"/>
          <w:sz w:val="22"/>
          <w:szCs w:val="22"/>
        </w:rPr>
        <w:footnoteReference w:id="2"/>
      </w:r>
    </w:p>
    <w:p w14:paraId="643FE648" w14:textId="77777777" w:rsidR="006F1AEF" w:rsidRPr="00AD6030" w:rsidRDefault="006F1AEF">
      <w:pPr>
        <w:rPr>
          <w:sz w:val="22"/>
          <w:szCs w:val="22"/>
        </w:rPr>
      </w:pPr>
    </w:p>
    <w:p w14:paraId="02724BDA" w14:textId="4672C0C2" w:rsidR="006F1AEF" w:rsidRDefault="00904CDA">
      <w:pPr>
        <w:rPr>
          <w:sz w:val="22"/>
          <w:szCs w:val="22"/>
        </w:rPr>
      </w:pPr>
      <w:r w:rsidRPr="00AD6030">
        <w:rPr>
          <w:sz w:val="22"/>
          <w:szCs w:val="22"/>
        </w:rPr>
        <w:t xml:space="preserve">1. </w:t>
      </w:r>
      <w:r w:rsidR="00905EC7" w:rsidRPr="00AD6030">
        <w:rPr>
          <w:sz w:val="22"/>
          <w:szCs w:val="22"/>
        </w:rPr>
        <w:t xml:space="preserve">Imagine Avondale </w:t>
      </w:r>
      <w:r w:rsidR="005D449B">
        <w:rPr>
          <w:sz w:val="22"/>
          <w:szCs w:val="22"/>
        </w:rPr>
        <w:t xml:space="preserve">Elementary </w:t>
      </w:r>
      <w:r w:rsidR="00905EC7" w:rsidRPr="00AD6030">
        <w:rPr>
          <w:sz w:val="22"/>
          <w:szCs w:val="22"/>
        </w:rPr>
        <w:t>turns over all operation</w:t>
      </w:r>
      <w:r w:rsidR="003B6690" w:rsidRPr="00AD6030">
        <w:rPr>
          <w:sz w:val="22"/>
          <w:szCs w:val="22"/>
        </w:rPr>
        <w:t xml:space="preserve">s to the related party Imagine Inc. that </w:t>
      </w:r>
      <w:r w:rsidRPr="00AD6030">
        <w:rPr>
          <w:sz w:val="22"/>
          <w:szCs w:val="22"/>
        </w:rPr>
        <w:t>hires all employ</w:t>
      </w:r>
      <w:r w:rsidR="004E3ADC" w:rsidRPr="00AD6030">
        <w:rPr>
          <w:sz w:val="22"/>
          <w:szCs w:val="22"/>
        </w:rPr>
        <w:t>ees, provides</w:t>
      </w:r>
      <w:r w:rsidRPr="00AD6030">
        <w:rPr>
          <w:sz w:val="22"/>
          <w:szCs w:val="22"/>
        </w:rPr>
        <w:t xml:space="preserve"> management, and leases </w:t>
      </w:r>
      <w:r w:rsidR="00002702" w:rsidRPr="00AD6030">
        <w:rPr>
          <w:sz w:val="22"/>
          <w:szCs w:val="22"/>
        </w:rPr>
        <w:t xml:space="preserve">all </w:t>
      </w:r>
      <w:r w:rsidRPr="00AD6030">
        <w:rPr>
          <w:sz w:val="22"/>
          <w:szCs w:val="22"/>
        </w:rPr>
        <w:t xml:space="preserve">facilities to </w:t>
      </w:r>
      <w:r w:rsidR="006F1AEF" w:rsidRPr="00AD6030">
        <w:rPr>
          <w:sz w:val="22"/>
          <w:szCs w:val="22"/>
        </w:rPr>
        <w:t>the school</w:t>
      </w:r>
      <w:r w:rsidR="00002702" w:rsidRPr="00AD6030">
        <w:rPr>
          <w:sz w:val="22"/>
          <w:szCs w:val="22"/>
        </w:rPr>
        <w:t>s</w:t>
      </w:r>
      <w:r w:rsidR="003B6690" w:rsidRPr="00AD6030">
        <w:rPr>
          <w:sz w:val="22"/>
          <w:szCs w:val="22"/>
        </w:rPr>
        <w:t xml:space="preserve"> through their for-profit real estate company SchoolHouse Financial LLC (at an unknown markup)</w:t>
      </w:r>
      <w:r w:rsidRPr="00AD6030">
        <w:rPr>
          <w:sz w:val="22"/>
          <w:szCs w:val="22"/>
        </w:rPr>
        <w:t>:</w:t>
      </w:r>
      <w:r w:rsidR="004F2B09">
        <w:rPr>
          <w:rStyle w:val="FootnoteReference"/>
          <w:sz w:val="22"/>
          <w:szCs w:val="22"/>
        </w:rPr>
        <w:footnoteReference w:id="3"/>
      </w:r>
    </w:p>
    <w:p w14:paraId="6EA7153B" w14:textId="77777777" w:rsidR="00964BAC" w:rsidRPr="00AD6030" w:rsidRDefault="00964BAC">
      <w:pPr>
        <w:rPr>
          <w:sz w:val="22"/>
          <w:szCs w:val="22"/>
        </w:rPr>
      </w:pPr>
    </w:p>
    <w:p w14:paraId="75D488B0" w14:textId="270964D0" w:rsidR="00904CDA" w:rsidRDefault="004A6945" w:rsidP="00964BAC">
      <w:pPr>
        <w:widowControl w:val="0"/>
        <w:autoSpaceDE w:val="0"/>
        <w:autoSpaceDN w:val="0"/>
        <w:adjustRightInd w:val="0"/>
        <w:spacing w:after="240"/>
        <w:rPr>
          <w:rFonts w:cs="Times"/>
          <w:i/>
          <w:color w:val="000000"/>
          <w:sz w:val="18"/>
          <w:szCs w:val="18"/>
        </w:rPr>
      </w:pPr>
      <w:r w:rsidRPr="004A6945">
        <w:rPr>
          <w:rFonts w:cs="Times"/>
          <w:i/>
          <w:color w:val="000000"/>
          <w:sz w:val="18"/>
          <w:szCs w:val="18"/>
        </w:rPr>
        <w:t>“</w:t>
      </w:r>
      <w:r w:rsidR="006F1AEF" w:rsidRPr="004A6945">
        <w:rPr>
          <w:rFonts w:cs="Times"/>
          <w:i/>
          <w:color w:val="000000"/>
          <w:sz w:val="18"/>
          <w:szCs w:val="18"/>
        </w:rPr>
        <w:t>The School is related to Imagine Schools, Inc. by virtue of an operating agreement and common management. All personnel utilized by the School are employees of Imagine Schools, Inc. The School reimburses Imagine Schools, Inc. for actual payroll costs and benefits. For the year ended June 30, 2018, payroll, taxes and benefits paid to Imagine Schools, Inc. totaled $2,728,347</w:t>
      </w:r>
      <w:r w:rsidR="00964BAC">
        <w:rPr>
          <w:rFonts w:cs="Times"/>
          <w:i/>
          <w:color w:val="000000"/>
          <w:sz w:val="18"/>
          <w:szCs w:val="18"/>
        </w:rPr>
        <w:t>”</w:t>
      </w:r>
      <w:r w:rsidR="006F1AEF" w:rsidRPr="004A6945">
        <w:rPr>
          <w:rFonts w:cs="Times"/>
          <w:i/>
          <w:color w:val="000000"/>
          <w:sz w:val="18"/>
          <w:szCs w:val="18"/>
        </w:rPr>
        <w:t xml:space="preserve">. </w:t>
      </w:r>
    </w:p>
    <w:p w14:paraId="758CC55E" w14:textId="303F8E78" w:rsidR="006F1AEF" w:rsidRDefault="00964BAC" w:rsidP="00964BAC">
      <w:pPr>
        <w:widowControl w:val="0"/>
        <w:autoSpaceDE w:val="0"/>
        <w:autoSpaceDN w:val="0"/>
        <w:adjustRightInd w:val="0"/>
        <w:spacing w:after="240"/>
        <w:rPr>
          <w:rFonts w:cs="Times"/>
          <w:i/>
          <w:color w:val="000000"/>
          <w:sz w:val="18"/>
          <w:szCs w:val="18"/>
        </w:rPr>
      </w:pPr>
      <w:r>
        <w:rPr>
          <w:rFonts w:cs="Times"/>
          <w:i/>
          <w:color w:val="000000"/>
          <w:sz w:val="18"/>
          <w:szCs w:val="18"/>
        </w:rPr>
        <w:t>“</w:t>
      </w:r>
      <w:r w:rsidR="006F1AEF" w:rsidRPr="004A6945">
        <w:rPr>
          <w:rFonts w:cs="Times"/>
          <w:i/>
          <w:color w:val="000000"/>
          <w:sz w:val="18"/>
          <w:szCs w:val="18"/>
        </w:rPr>
        <w:t>Imagine Schools, Inc. is responsible for organizing, developing, managing and staffing the School. For the year ended June 30, 2018, fees were paid to Imagine Schools, Inc. based upon 12% of the School's stat</w:t>
      </w:r>
      <w:r w:rsidR="004A6945" w:rsidRPr="004A6945">
        <w:rPr>
          <w:rFonts w:cs="Times"/>
          <w:i/>
          <w:color w:val="000000"/>
          <w:sz w:val="18"/>
          <w:szCs w:val="18"/>
        </w:rPr>
        <w:t>e revenues and totaled $389,397”.</w:t>
      </w:r>
    </w:p>
    <w:p w14:paraId="347C9A9D" w14:textId="3E049240" w:rsidR="00904CDA" w:rsidRDefault="00964BAC" w:rsidP="00964BAC">
      <w:pPr>
        <w:widowControl w:val="0"/>
        <w:autoSpaceDE w:val="0"/>
        <w:autoSpaceDN w:val="0"/>
        <w:adjustRightInd w:val="0"/>
        <w:spacing w:after="240"/>
        <w:rPr>
          <w:rFonts w:cs="Times"/>
          <w:i/>
          <w:color w:val="000000"/>
          <w:sz w:val="18"/>
          <w:szCs w:val="18"/>
        </w:rPr>
      </w:pPr>
      <w:r>
        <w:rPr>
          <w:rFonts w:cs="Times"/>
          <w:i/>
          <w:color w:val="000000"/>
          <w:sz w:val="18"/>
          <w:szCs w:val="18"/>
        </w:rPr>
        <w:t>“</w:t>
      </w:r>
      <w:r w:rsidR="00904CDA" w:rsidRPr="00904CDA">
        <w:rPr>
          <w:rFonts w:cs="Times"/>
          <w:i/>
          <w:color w:val="000000"/>
          <w:sz w:val="18"/>
          <w:szCs w:val="18"/>
        </w:rPr>
        <w:t>The School has a facility lease for classrooms and administrative offices</w:t>
      </w:r>
      <w:r w:rsidR="00904CDA">
        <w:rPr>
          <w:rFonts w:cs="Times"/>
          <w:i/>
          <w:color w:val="000000"/>
          <w:sz w:val="18"/>
          <w:szCs w:val="18"/>
        </w:rPr>
        <w:t>…</w:t>
      </w:r>
      <w:r w:rsidR="00904CDA" w:rsidRPr="00904CDA">
        <w:rPr>
          <w:rFonts w:cs="Times"/>
          <w:i/>
          <w:color w:val="000000"/>
          <w:sz w:val="18"/>
          <w:szCs w:val="18"/>
        </w:rPr>
        <w:t>The agreement is with a leasing company that is a related party due to its affiliation with Imagine Schools, Inc. (see Note 7). Lease expense for the year ended June 30, 2018 was $1,069,390</w:t>
      </w:r>
      <w:r>
        <w:rPr>
          <w:rFonts w:cs="Times"/>
          <w:i/>
          <w:color w:val="000000"/>
          <w:sz w:val="18"/>
          <w:szCs w:val="18"/>
        </w:rPr>
        <w:t>”.</w:t>
      </w:r>
      <w:r w:rsidR="00904CDA" w:rsidRPr="00904CDA">
        <w:rPr>
          <w:rFonts w:cs="Times"/>
          <w:i/>
          <w:color w:val="000000"/>
          <w:sz w:val="18"/>
          <w:szCs w:val="18"/>
        </w:rPr>
        <w:t xml:space="preserve"> </w:t>
      </w:r>
    </w:p>
    <w:p w14:paraId="2B444F6E" w14:textId="08CBB1A7" w:rsidR="004A6945" w:rsidRDefault="00904CDA" w:rsidP="00964BAC">
      <w:pPr>
        <w:widowControl w:val="0"/>
        <w:autoSpaceDE w:val="0"/>
        <w:autoSpaceDN w:val="0"/>
        <w:adjustRightInd w:val="0"/>
        <w:spacing w:after="240"/>
        <w:contextualSpacing/>
        <w:rPr>
          <w:rFonts w:cs="Times"/>
          <w:color w:val="000000"/>
          <w:sz w:val="22"/>
          <w:szCs w:val="22"/>
        </w:rPr>
      </w:pPr>
      <w:r w:rsidRPr="00AD6030">
        <w:rPr>
          <w:rFonts w:cs="Times"/>
          <w:color w:val="000000"/>
          <w:sz w:val="22"/>
          <w:szCs w:val="22"/>
        </w:rPr>
        <w:t xml:space="preserve">2. </w:t>
      </w:r>
      <w:r w:rsidR="006F1AEF" w:rsidRPr="00AD6030">
        <w:rPr>
          <w:rFonts w:cs="Times"/>
          <w:color w:val="000000"/>
          <w:sz w:val="22"/>
          <w:szCs w:val="22"/>
        </w:rPr>
        <w:t xml:space="preserve">Imagine Inc. sells itself insurance </w:t>
      </w:r>
      <w:r w:rsidR="004A6945" w:rsidRPr="00AD6030">
        <w:rPr>
          <w:rFonts w:cs="Times"/>
          <w:color w:val="000000"/>
          <w:sz w:val="22"/>
          <w:szCs w:val="22"/>
        </w:rPr>
        <w:t xml:space="preserve">called “loss mitigation” </w:t>
      </w:r>
      <w:r w:rsidR="006F1AEF" w:rsidRPr="00AD6030">
        <w:rPr>
          <w:rFonts w:cs="Times"/>
          <w:color w:val="000000"/>
          <w:sz w:val="22"/>
          <w:szCs w:val="22"/>
        </w:rPr>
        <w:t>in case the school loses money (</w:t>
      </w:r>
      <w:r w:rsidR="00E20684">
        <w:rPr>
          <w:rFonts w:cs="Times"/>
          <w:color w:val="000000"/>
          <w:sz w:val="22"/>
          <w:szCs w:val="22"/>
        </w:rPr>
        <w:t>p</w:t>
      </w:r>
      <w:r w:rsidR="00002702" w:rsidRPr="00AD6030">
        <w:rPr>
          <w:rFonts w:cs="Times"/>
          <w:color w:val="000000"/>
          <w:sz w:val="22"/>
          <w:szCs w:val="22"/>
        </w:rPr>
        <w:t xml:space="preserve">retty likely - </w:t>
      </w:r>
      <w:r w:rsidR="006F1AEF" w:rsidRPr="00AD6030">
        <w:rPr>
          <w:rFonts w:cs="Times"/>
          <w:color w:val="000000"/>
          <w:sz w:val="22"/>
          <w:szCs w:val="22"/>
        </w:rPr>
        <w:t xml:space="preserve">Imagine </w:t>
      </w:r>
      <w:r w:rsidR="004A6945" w:rsidRPr="00AD6030">
        <w:rPr>
          <w:rFonts w:cs="Times"/>
          <w:color w:val="000000"/>
          <w:sz w:val="22"/>
          <w:szCs w:val="22"/>
        </w:rPr>
        <w:t xml:space="preserve">schools </w:t>
      </w:r>
      <w:r w:rsidR="007366FC">
        <w:rPr>
          <w:rFonts w:cs="Times"/>
          <w:color w:val="000000"/>
          <w:sz w:val="22"/>
          <w:szCs w:val="22"/>
        </w:rPr>
        <w:t>overspent their revenue by $</w:t>
      </w:r>
      <w:r w:rsidR="006F1AEF" w:rsidRPr="00AD6030">
        <w:rPr>
          <w:rFonts w:cs="Times"/>
          <w:color w:val="000000"/>
          <w:sz w:val="22"/>
          <w:szCs w:val="22"/>
        </w:rPr>
        <w:t>5 million last year)</w:t>
      </w:r>
      <w:r w:rsidR="004A6945" w:rsidRPr="00AD6030">
        <w:rPr>
          <w:rFonts w:cs="Times"/>
          <w:color w:val="000000"/>
          <w:sz w:val="22"/>
          <w:szCs w:val="22"/>
        </w:rPr>
        <w:t xml:space="preserve">. No other charter </w:t>
      </w:r>
      <w:r w:rsidR="00002702" w:rsidRPr="00AD6030">
        <w:rPr>
          <w:rFonts w:cs="Times"/>
          <w:color w:val="000000"/>
          <w:sz w:val="22"/>
          <w:szCs w:val="22"/>
        </w:rPr>
        <w:t xml:space="preserve">owner </w:t>
      </w:r>
      <w:r w:rsidR="004A6945" w:rsidRPr="00AD6030">
        <w:rPr>
          <w:rFonts w:cs="Times"/>
          <w:color w:val="000000"/>
          <w:sz w:val="22"/>
          <w:szCs w:val="22"/>
        </w:rPr>
        <w:t>in the state pays th</w:t>
      </w:r>
      <w:r w:rsidRPr="00AD6030">
        <w:rPr>
          <w:rFonts w:cs="Times"/>
          <w:color w:val="000000"/>
          <w:sz w:val="22"/>
          <w:szCs w:val="22"/>
        </w:rPr>
        <w:t xml:space="preserve">emselves </w:t>
      </w:r>
      <w:r w:rsidR="00905EC7" w:rsidRPr="00AD6030">
        <w:rPr>
          <w:rFonts w:cs="Times"/>
          <w:color w:val="000000"/>
          <w:sz w:val="22"/>
          <w:szCs w:val="22"/>
        </w:rPr>
        <w:t>a percentage</w:t>
      </w:r>
      <w:r w:rsidRPr="00AD6030">
        <w:rPr>
          <w:rFonts w:cs="Times"/>
          <w:color w:val="000000"/>
          <w:sz w:val="22"/>
          <w:szCs w:val="22"/>
        </w:rPr>
        <w:t xml:space="preserve"> of revenue </w:t>
      </w:r>
      <w:r w:rsidR="00002702" w:rsidRPr="00AD6030">
        <w:rPr>
          <w:rFonts w:cs="Times"/>
          <w:color w:val="000000"/>
          <w:sz w:val="22"/>
          <w:szCs w:val="22"/>
        </w:rPr>
        <w:t xml:space="preserve">for insurance against </w:t>
      </w:r>
      <w:r w:rsidR="00FE5FDA" w:rsidRPr="00AD6030">
        <w:rPr>
          <w:rFonts w:cs="Times"/>
          <w:color w:val="000000"/>
          <w:sz w:val="22"/>
          <w:szCs w:val="22"/>
        </w:rPr>
        <w:t xml:space="preserve">their own </w:t>
      </w:r>
      <w:r w:rsidR="00002702" w:rsidRPr="00AD6030">
        <w:rPr>
          <w:rFonts w:cs="Times"/>
          <w:color w:val="000000"/>
          <w:sz w:val="22"/>
          <w:szCs w:val="22"/>
        </w:rPr>
        <w:t xml:space="preserve">mismanagement.  </w:t>
      </w:r>
    </w:p>
    <w:p w14:paraId="0823BE89" w14:textId="77777777" w:rsidR="00964BAC" w:rsidRPr="00AD6030" w:rsidRDefault="00964BAC" w:rsidP="00964BAC">
      <w:pPr>
        <w:widowControl w:val="0"/>
        <w:autoSpaceDE w:val="0"/>
        <w:autoSpaceDN w:val="0"/>
        <w:adjustRightInd w:val="0"/>
        <w:spacing w:after="240"/>
        <w:contextualSpacing/>
        <w:rPr>
          <w:rFonts w:cs="Times"/>
          <w:color w:val="000000"/>
          <w:sz w:val="22"/>
          <w:szCs w:val="22"/>
        </w:rPr>
      </w:pPr>
    </w:p>
    <w:p w14:paraId="76A7F2FE" w14:textId="77777777" w:rsidR="006F1AEF" w:rsidRDefault="006F1AEF" w:rsidP="00964BAC">
      <w:pPr>
        <w:widowControl w:val="0"/>
        <w:autoSpaceDE w:val="0"/>
        <w:autoSpaceDN w:val="0"/>
        <w:adjustRightInd w:val="0"/>
        <w:spacing w:after="240"/>
        <w:contextualSpacing/>
        <w:rPr>
          <w:rFonts w:cs="Times"/>
          <w:i/>
          <w:color w:val="000000"/>
          <w:sz w:val="18"/>
          <w:szCs w:val="18"/>
        </w:rPr>
      </w:pPr>
      <w:r w:rsidRPr="004A6945">
        <w:rPr>
          <w:rFonts w:ascii="Times" w:hAnsi="Times" w:cs="Times"/>
          <w:i/>
          <w:color w:val="000000"/>
          <w:sz w:val="18"/>
          <w:szCs w:val="18"/>
        </w:rPr>
        <w:t xml:space="preserve"> </w:t>
      </w:r>
      <w:r w:rsidR="004A6945" w:rsidRPr="004A6945">
        <w:rPr>
          <w:rFonts w:cs="Times"/>
          <w:i/>
          <w:color w:val="000000"/>
          <w:sz w:val="18"/>
          <w:szCs w:val="18"/>
        </w:rPr>
        <w:t>“</w:t>
      </w:r>
      <w:r w:rsidRPr="004A6945">
        <w:rPr>
          <w:rFonts w:cs="Times"/>
          <w:i/>
          <w:color w:val="000000"/>
          <w:sz w:val="18"/>
          <w:szCs w:val="18"/>
        </w:rPr>
        <w:t xml:space="preserve">The School participates in a loss mitigation program with Imagine Schools, Inc., whereby it pays a fee of 1% of the School's state revenues in order to receive forgiveness of a certain percentage of operating advances from Imagine Schools, Inc. For the year ended June 30, 2018, the fee totaled $32,450. </w:t>
      </w:r>
      <w:r w:rsidR="004A6945" w:rsidRPr="004A6945">
        <w:rPr>
          <w:rFonts w:cs="Times"/>
          <w:i/>
          <w:color w:val="000000"/>
          <w:sz w:val="18"/>
          <w:szCs w:val="18"/>
        </w:rPr>
        <w:t>“</w:t>
      </w:r>
    </w:p>
    <w:p w14:paraId="67F81B20" w14:textId="77777777" w:rsidR="004F2B09" w:rsidRPr="004A6945" w:rsidRDefault="004F2B09" w:rsidP="00964BAC">
      <w:pPr>
        <w:widowControl w:val="0"/>
        <w:autoSpaceDE w:val="0"/>
        <w:autoSpaceDN w:val="0"/>
        <w:adjustRightInd w:val="0"/>
        <w:spacing w:after="240"/>
        <w:contextualSpacing/>
        <w:rPr>
          <w:rFonts w:cs="Times"/>
          <w:i/>
          <w:color w:val="000000"/>
          <w:sz w:val="18"/>
          <w:szCs w:val="18"/>
        </w:rPr>
      </w:pPr>
    </w:p>
    <w:p w14:paraId="5E513268" w14:textId="6C07B92A" w:rsidR="00964BAC" w:rsidRDefault="00904CDA" w:rsidP="004F2B09">
      <w:pPr>
        <w:widowControl w:val="0"/>
        <w:autoSpaceDE w:val="0"/>
        <w:autoSpaceDN w:val="0"/>
        <w:adjustRightInd w:val="0"/>
        <w:spacing w:after="240" w:line="276" w:lineRule="auto"/>
        <w:contextualSpacing/>
        <w:rPr>
          <w:rFonts w:cs="Times"/>
          <w:color w:val="000000"/>
          <w:sz w:val="22"/>
          <w:szCs w:val="22"/>
        </w:rPr>
      </w:pPr>
      <w:r w:rsidRPr="00AD6030">
        <w:rPr>
          <w:rFonts w:cs="Times"/>
          <w:color w:val="000000"/>
          <w:sz w:val="22"/>
          <w:szCs w:val="22"/>
        </w:rPr>
        <w:t xml:space="preserve">3. </w:t>
      </w:r>
      <w:r w:rsidR="004A6945" w:rsidRPr="00AD6030">
        <w:rPr>
          <w:rFonts w:cs="Times"/>
          <w:color w:val="000000"/>
          <w:sz w:val="22"/>
          <w:szCs w:val="22"/>
        </w:rPr>
        <w:t xml:space="preserve">Imagine “loans” each school start-up funds when they first open.  Imagine Inc. loaned themselves $250,406 </w:t>
      </w:r>
      <w:r w:rsidR="00093E76" w:rsidRPr="00AD6030">
        <w:rPr>
          <w:rFonts w:cs="Times"/>
          <w:color w:val="000000"/>
          <w:sz w:val="22"/>
          <w:szCs w:val="22"/>
        </w:rPr>
        <w:t xml:space="preserve">at 10.5% interest </w:t>
      </w:r>
      <w:r w:rsidR="004A6945" w:rsidRPr="00AD6030">
        <w:rPr>
          <w:rFonts w:cs="Times"/>
          <w:color w:val="000000"/>
          <w:sz w:val="22"/>
          <w:szCs w:val="22"/>
        </w:rPr>
        <w:t>in 2008 when Avondale E</w:t>
      </w:r>
      <w:r w:rsidR="00093E76" w:rsidRPr="00AD6030">
        <w:rPr>
          <w:rFonts w:cs="Times"/>
          <w:color w:val="000000"/>
          <w:sz w:val="22"/>
          <w:szCs w:val="22"/>
        </w:rPr>
        <w:t xml:space="preserve">lementary </w:t>
      </w:r>
      <w:r w:rsidR="00783987" w:rsidRPr="00AD6030">
        <w:rPr>
          <w:rFonts w:cs="Times"/>
          <w:color w:val="000000"/>
          <w:sz w:val="22"/>
          <w:szCs w:val="22"/>
        </w:rPr>
        <w:t>was founded</w:t>
      </w:r>
      <w:r w:rsidR="00093E76" w:rsidRPr="00AD6030">
        <w:rPr>
          <w:rFonts w:cs="Times"/>
          <w:color w:val="000000"/>
          <w:sz w:val="22"/>
          <w:szCs w:val="22"/>
        </w:rPr>
        <w:t>.  Over the 20-</w:t>
      </w:r>
      <w:r w:rsidR="004A6945" w:rsidRPr="00AD6030">
        <w:rPr>
          <w:rFonts w:cs="Times"/>
          <w:color w:val="000000"/>
          <w:sz w:val="22"/>
          <w:szCs w:val="22"/>
        </w:rPr>
        <w:t xml:space="preserve">year period of the loan, Imagine Inc. will have paid themselves $30,000 every year </w:t>
      </w:r>
      <w:r w:rsidR="00783987" w:rsidRPr="00AD6030">
        <w:rPr>
          <w:rFonts w:cs="Times"/>
          <w:color w:val="000000"/>
          <w:sz w:val="22"/>
          <w:szCs w:val="22"/>
        </w:rPr>
        <w:t>for</w:t>
      </w:r>
      <w:r w:rsidR="004A6945" w:rsidRPr="00AD6030">
        <w:rPr>
          <w:rFonts w:cs="Times"/>
          <w:color w:val="000000"/>
          <w:sz w:val="22"/>
          <w:szCs w:val="22"/>
        </w:rPr>
        <w:t xml:space="preserve"> a total of $600,000 to repay the loan</w:t>
      </w:r>
      <w:r w:rsidRPr="00AD6030">
        <w:rPr>
          <w:rFonts w:cs="Times"/>
          <w:color w:val="000000"/>
          <w:sz w:val="22"/>
          <w:szCs w:val="22"/>
        </w:rPr>
        <w:t xml:space="preserve"> – all with tax funds.</w:t>
      </w:r>
    </w:p>
    <w:p w14:paraId="7F5763FC" w14:textId="77777777" w:rsidR="00964BAC" w:rsidRPr="00AD6030" w:rsidRDefault="00964BAC" w:rsidP="004F2B09">
      <w:pPr>
        <w:widowControl w:val="0"/>
        <w:autoSpaceDE w:val="0"/>
        <w:autoSpaceDN w:val="0"/>
        <w:adjustRightInd w:val="0"/>
        <w:spacing w:after="240"/>
        <w:contextualSpacing/>
        <w:rPr>
          <w:rFonts w:cs="Times"/>
          <w:color w:val="000000"/>
          <w:sz w:val="22"/>
          <w:szCs w:val="22"/>
        </w:rPr>
      </w:pPr>
    </w:p>
    <w:p w14:paraId="462B70B9" w14:textId="77777777" w:rsidR="004A6945" w:rsidRDefault="004A6945" w:rsidP="00964BAC">
      <w:pPr>
        <w:widowControl w:val="0"/>
        <w:autoSpaceDE w:val="0"/>
        <w:autoSpaceDN w:val="0"/>
        <w:adjustRightInd w:val="0"/>
        <w:spacing w:after="240"/>
        <w:contextualSpacing/>
        <w:rPr>
          <w:rFonts w:cs="Times"/>
          <w:i/>
          <w:color w:val="000000"/>
          <w:sz w:val="18"/>
          <w:szCs w:val="18"/>
        </w:rPr>
      </w:pPr>
      <w:r>
        <w:rPr>
          <w:rFonts w:cs="Times"/>
          <w:i/>
          <w:color w:val="000000"/>
          <w:sz w:val="18"/>
          <w:szCs w:val="18"/>
        </w:rPr>
        <w:t>“</w:t>
      </w:r>
      <w:r w:rsidRPr="004A6945">
        <w:rPr>
          <w:rFonts w:cs="Times"/>
          <w:i/>
          <w:color w:val="000000"/>
          <w:sz w:val="18"/>
          <w:szCs w:val="18"/>
        </w:rPr>
        <w:t>During the year ended June 30, 2008, the School borrowed $250,406 from Imagine Schools, Inc. for start-up costs. The note bears interest at 10.50% per annum, and matures in July 2028. Principal and interest paym</w:t>
      </w:r>
      <w:r>
        <w:rPr>
          <w:rFonts w:cs="Times"/>
          <w:i/>
          <w:color w:val="000000"/>
          <w:sz w:val="18"/>
          <w:szCs w:val="18"/>
        </w:rPr>
        <w:t>ents of $2,500 are due monthly.”</w:t>
      </w:r>
    </w:p>
    <w:p w14:paraId="0AABA9C0" w14:textId="77777777" w:rsidR="00964BAC" w:rsidRDefault="00964BAC" w:rsidP="00964BAC">
      <w:pPr>
        <w:widowControl w:val="0"/>
        <w:autoSpaceDE w:val="0"/>
        <w:autoSpaceDN w:val="0"/>
        <w:adjustRightInd w:val="0"/>
        <w:spacing w:after="240"/>
        <w:contextualSpacing/>
        <w:rPr>
          <w:rFonts w:cs="Times"/>
          <w:i/>
          <w:color w:val="000000"/>
          <w:sz w:val="18"/>
          <w:szCs w:val="18"/>
        </w:rPr>
      </w:pPr>
    </w:p>
    <w:p w14:paraId="60E73904" w14:textId="64BAA927" w:rsidR="00964BAC" w:rsidRPr="00AD6030" w:rsidRDefault="00904CDA" w:rsidP="004F2B09">
      <w:pPr>
        <w:widowControl w:val="0"/>
        <w:autoSpaceDE w:val="0"/>
        <w:autoSpaceDN w:val="0"/>
        <w:adjustRightInd w:val="0"/>
        <w:spacing w:after="240" w:line="276" w:lineRule="auto"/>
        <w:contextualSpacing/>
        <w:rPr>
          <w:rFonts w:cs="Times"/>
          <w:color w:val="000000"/>
          <w:sz w:val="22"/>
          <w:szCs w:val="22"/>
        </w:rPr>
      </w:pPr>
      <w:r w:rsidRPr="00AD6030">
        <w:rPr>
          <w:rFonts w:cs="Times"/>
          <w:color w:val="000000"/>
          <w:sz w:val="22"/>
          <w:szCs w:val="22"/>
        </w:rPr>
        <w:lastRenderedPageBreak/>
        <w:t>4. Imagine</w:t>
      </w:r>
      <w:r w:rsidR="00964BAC">
        <w:rPr>
          <w:rFonts w:cs="Times"/>
          <w:color w:val="000000"/>
          <w:sz w:val="22"/>
          <w:szCs w:val="22"/>
        </w:rPr>
        <w:t xml:space="preserve"> Inc. </w:t>
      </w:r>
      <w:r w:rsidRPr="00AD6030">
        <w:rPr>
          <w:rFonts w:cs="Times"/>
          <w:color w:val="000000"/>
          <w:sz w:val="22"/>
          <w:szCs w:val="22"/>
        </w:rPr>
        <w:t>is a national company with small town nepotism.  Family members of Imagine Inc. executives get special perks:</w:t>
      </w:r>
    </w:p>
    <w:p w14:paraId="389F9293" w14:textId="67BB7089" w:rsidR="009938E3" w:rsidRDefault="009938E3" w:rsidP="00964BAC">
      <w:pPr>
        <w:widowControl w:val="0"/>
        <w:autoSpaceDE w:val="0"/>
        <w:autoSpaceDN w:val="0"/>
        <w:adjustRightInd w:val="0"/>
        <w:spacing w:after="240"/>
        <w:contextualSpacing/>
        <w:rPr>
          <w:rFonts w:cs="Times"/>
          <w:i/>
          <w:color w:val="000000"/>
          <w:sz w:val="18"/>
          <w:szCs w:val="18"/>
        </w:rPr>
      </w:pPr>
      <w:r>
        <w:rPr>
          <w:rFonts w:cs="Times"/>
          <w:i/>
          <w:color w:val="000000"/>
          <w:sz w:val="18"/>
          <w:szCs w:val="18"/>
        </w:rPr>
        <w:t xml:space="preserve"> - </w:t>
      </w:r>
      <w:r w:rsidR="00964BAC">
        <w:rPr>
          <w:rFonts w:cs="Times"/>
          <w:i/>
          <w:color w:val="000000"/>
          <w:sz w:val="18"/>
          <w:szCs w:val="18"/>
        </w:rPr>
        <w:t>“</w:t>
      </w:r>
      <w:r w:rsidR="00904CDA" w:rsidRPr="00904CDA">
        <w:rPr>
          <w:rFonts w:cs="Times"/>
          <w:i/>
          <w:color w:val="000000"/>
          <w:sz w:val="18"/>
          <w:szCs w:val="18"/>
        </w:rPr>
        <w:t>A relative of the Executive Vice President was contracted to perform grant writing services. During the year ended June 30, 2018, the School paid $11,200 for these services</w:t>
      </w:r>
      <w:r w:rsidR="00964BAC">
        <w:rPr>
          <w:rFonts w:cs="Times"/>
          <w:i/>
          <w:color w:val="000000"/>
          <w:sz w:val="18"/>
          <w:szCs w:val="18"/>
        </w:rPr>
        <w:t>”</w:t>
      </w:r>
      <w:r w:rsidR="00904CDA" w:rsidRPr="00904CDA">
        <w:rPr>
          <w:rFonts w:cs="Times"/>
          <w:i/>
          <w:color w:val="000000"/>
          <w:sz w:val="18"/>
          <w:szCs w:val="18"/>
        </w:rPr>
        <w:t xml:space="preserve">. </w:t>
      </w:r>
    </w:p>
    <w:p w14:paraId="48DB733E" w14:textId="05E32008" w:rsidR="004E3ADC" w:rsidRDefault="009938E3" w:rsidP="00964BAC">
      <w:pPr>
        <w:widowControl w:val="0"/>
        <w:autoSpaceDE w:val="0"/>
        <w:autoSpaceDN w:val="0"/>
        <w:adjustRightInd w:val="0"/>
        <w:spacing w:after="240"/>
        <w:contextualSpacing/>
        <w:rPr>
          <w:rFonts w:cs="Times"/>
          <w:i/>
          <w:color w:val="000000"/>
          <w:sz w:val="18"/>
          <w:szCs w:val="18"/>
        </w:rPr>
      </w:pPr>
      <w:r>
        <w:rPr>
          <w:rFonts w:cs="Times"/>
          <w:i/>
          <w:color w:val="000000"/>
          <w:sz w:val="18"/>
          <w:szCs w:val="18"/>
        </w:rPr>
        <w:t xml:space="preserve">- </w:t>
      </w:r>
      <w:r w:rsidR="00964BAC">
        <w:rPr>
          <w:rFonts w:cs="Times"/>
          <w:i/>
          <w:color w:val="000000"/>
          <w:sz w:val="18"/>
          <w:szCs w:val="18"/>
        </w:rPr>
        <w:t>“</w:t>
      </w:r>
      <w:r w:rsidR="00904CDA" w:rsidRPr="00904CDA">
        <w:rPr>
          <w:rFonts w:cs="Times"/>
          <w:i/>
          <w:color w:val="000000"/>
          <w:sz w:val="18"/>
          <w:szCs w:val="18"/>
        </w:rPr>
        <w:t>A relative of the Regional Director was contracted to perform psychology services. During the year ended June 30, 2018, the School paid $24,915 for these services</w:t>
      </w:r>
      <w:r w:rsidR="00964BAC">
        <w:rPr>
          <w:rFonts w:cs="Times"/>
          <w:i/>
          <w:color w:val="000000"/>
          <w:sz w:val="18"/>
          <w:szCs w:val="18"/>
        </w:rPr>
        <w:t>”</w:t>
      </w:r>
      <w:r w:rsidR="00904CDA" w:rsidRPr="00904CDA">
        <w:rPr>
          <w:rFonts w:cs="Times"/>
          <w:i/>
          <w:color w:val="000000"/>
          <w:sz w:val="18"/>
          <w:szCs w:val="18"/>
        </w:rPr>
        <w:t xml:space="preserve">. </w:t>
      </w:r>
    </w:p>
    <w:p w14:paraId="55EDDEB0" w14:textId="608D29EE" w:rsidR="00E214D6" w:rsidRDefault="004E3ADC" w:rsidP="009938E3">
      <w:pPr>
        <w:widowControl w:val="0"/>
        <w:autoSpaceDE w:val="0"/>
        <w:autoSpaceDN w:val="0"/>
        <w:adjustRightInd w:val="0"/>
        <w:spacing w:after="240" w:line="360" w:lineRule="atLeast"/>
        <w:contextualSpacing/>
        <w:rPr>
          <w:rFonts w:cs="Times"/>
          <w:color w:val="000000"/>
          <w:sz w:val="22"/>
          <w:szCs w:val="22"/>
        </w:rPr>
      </w:pPr>
      <w:r w:rsidRPr="00AD6030">
        <w:rPr>
          <w:rFonts w:cs="Times"/>
          <w:color w:val="000000"/>
          <w:sz w:val="22"/>
          <w:szCs w:val="22"/>
        </w:rPr>
        <w:t xml:space="preserve">All of these activities would be illegal if sanctioned by a district school board. </w:t>
      </w:r>
    </w:p>
    <w:p w14:paraId="442FC9E4" w14:textId="77777777" w:rsidR="004F2B09" w:rsidRDefault="004F2B09" w:rsidP="00E214D6">
      <w:pPr>
        <w:widowControl w:val="0"/>
        <w:autoSpaceDE w:val="0"/>
        <w:autoSpaceDN w:val="0"/>
        <w:adjustRightInd w:val="0"/>
        <w:spacing w:after="240" w:line="360" w:lineRule="atLeast"/>
        <w:contextualSpacing/>
        <w:rPr>
          <w:rFonts w:cs="Times"/>
          <w:color w:val="000000"/>
          <w:sz w:val="22"/>
          <w:szCs w:val="22"/>
        </w:rPr>
      </w:pPr>
    </w:p>
    <w:p w14:paraId="2184DB82" w14:textId="12AD5FFC" w:rsidR="00904CDA" w:rsidRPr="00AD6030" w:rsidRDefault="00904CDA" w:rsidP="00E214D6">
      <w:pPr>
        <w:widowControl w:val="0"/>
        <w:autoSpaceDE w:val="0"/>
        <w:autoSpaceDN w:val="0"/>
        <w:adjustRightInd w:val="0"/>
        <w:spacing w:after="240" w:line="360" w:lineRule="atLeast"/>
        <w:contextualSpacing/>
        <w:rPr>
          <w:rFonts w:cs="Times"/>
          <w:b/>
          <w:color w:val="000000"/>
          <w:sz w:val="22"/>
          <w:szCs w:val="22"/>
        </w:rPr>
      </w:pPr>
      <w:r w:rsidRPr="00AD6030">
        <w:rPr>
          <w:rFonts w:cs="Times"/>
          <w:b/>
          <w:color w:val="000000"/>
          <w:sz w:val="22"/>
          <w:szCs w:val="22"/>
        </w:rPr>
        <w:t>S</w:t>
      </w:r>
      <w:r w:rsidR="009938E3" w:rsidRPr="00AD6030">
        <w:rPr>
          <w:rFonts w:cs="Times"/>
          <w:b/>
          <w:color w:val="000000"/>
          <w:sz w:val="22"/>
          <w:szCs w:val="22"/>
        </w:rPr>
        <w:t>outhgate Academy: s</w:t>
      </w:r>
      <w:r w:rsidRPr="00AD6030">
        <w:rPr>
          <w:rFonts w:cs="Times"/>
          <w:b/>
          <w:color w:val="000000"/>
          <w:sz w:val="22"/>
          <w:szCs w:val="22"/>
        </w:rPr>
        <w:t>mall charter – big real estate deal</w:t>
      </w:r>
      <w:r w:rsidR="009938E3" w:rsidRPr="00AD6030">
        <w:rPr>
          <w:rFonts w:cs="Times"/>
          <w:b/>
          <w:color w:val="000000"/>
          <w:sz w:val="22"/>
          <w:szCs w:val="22"/>
        </w:rPr>
        <w:t>s</w:t>
      </w:r>
      <w:r w:rsidRPr="00AD6030">
        <w:rPr>
          <w:rFonts w:cs="Times"/>
          <w:b/>
          <w:color w:val="000000"/>
          <w:sz w:val="22"/>
          <w:szCs w:val="22"/>
        </w:rPr>
        <w:t xml:space="preserve"> </w:t>
      </w:r>
    </w:p>
    <w:p w14:paraId="00E5CE57" w14:textId="43E89525" w:rsidR="00904CDA" w:rsidRPr="00AD6030" w:rsidRDefault="00E214D6" w:rsidP="004F2B09">
      <w:pPr>
        <w:widowControl w:val="0"/>
        <w:autoSpaceDE w:val="0"/>
        <w:autoSpaceDN w:val="0"/>
        <w:adjustRightInd w:val="0"/>
        <w:spacing w:after="240" w:line="276" w:lineRule="auto"/>
        <w:contextualSpacing/>
        <w:rPr>
          <w:rFonts w:cs="Times"/>
          <w:color w:val="000000"/>
          <w:sz w:val="22"/>
          <w:szCs w:val="22"/>
        </w:rPr>
      </w:pPr>
      <w:r w:rsidRPr="00AD6030">
        <w:rPr>
          <w:rFonts w:cs="Times"/>
          <w:color w:val="000000"/>
          <w:sz w:val="22"/>
          <w:szCs w:val="22"/>
        </w:rPr>
        <w:t xml:space="preserve">Self-dealing is </w:t>
      </w:r>
      <w:r w:rsidR="009A59AE" w:rsidRPr="00AD6030">
        <w:rPr>
          <w:rFonts w:cs="Times"/>
          <w:color w:val="000000"/>
          <w:sz w:val="22"/>
          <w:szCs w:val="22"/>
        </w:rPr>
        <w:t>commonplace</w:t>
      </w:r>
      <w:r w:rsidR="00904CDA" w:rsidRPr="00AD6030">
        <w:rPr>
          <w:rFonts w:cs="Times"/>
          <w:color w:val="000000"/>
          <w:sz w:val="22"/>
          <w:szCs w:val="22"/>
        </w:rPr>
        <w:t xml:space="preserve"> in small Arizona charter schools</w:t>
      </w:r>
      <w:r w:rsidR="00D13237" w:rsidRPr="00AD6030">
        <w:rPr>
          <w:rFonts w:cs="Times"/>
          <w:color w:val="000000"/>
          <w:sz w:val="22"/>
          <w:szCs w:val="22"/>
        </w:rPr>
        <w:t xml:space="preserve"> as well</w:t>
      </w:r>
      <w:r w:rsidR="00093E76" w:rsidRPr="00AD6030">
        <w:rPr>
          <w:rFonts w:cs="Times"/>
          <w:color w:val="000000"/>
          <w:sz w:val="22"/>
          <w:szCs w:val="22"/>
        </w:rPr>
        <w:t xml:space="preserve">.  This is </w:t>
      </w:r>
      <w:r w:rsidRPr="00AD6030">
        <w:rPr>
          <w:rFonts w:cs="Times"/>
          <w:color w:val="000000"/>
          <w:sz w:val="22"/>
          <w:szCs w:val="22"/>
        </w:rPr>
        <w:t>a</w:t>
      </w:r>
      <w:r w:rsidR="00093E76" w:rsidRPr="00AD6030">
        <w:rPr>
          <w:rFonts w:cs="Times"/>
          <w:color w:val="000000"/>
          <w:sz w:val="22"/>
          <w:szCs w:val="22"/>
        </w:rPr>
        <w:t xml:space="preserve"> real estate deal made between Southgate Academy</w:t>
      </w:r>
      <w:r w:rsidR="009938E3" w:rsidRPr="00AD6030">
        <w:rPr>
          <w:rFonts w:cs="Times"/>
          <w:color w:val="000000"/>
          <w:sz w:val="22"/>
          <w:szCs w:val="22"/>
        </w:rPr>
        <w:t xml:space="preserve"> (enrollment 469 students)</w:t>
      </w:r>
      <w:r w:rsidR="00093E76" w:rsidRPr="00AD6030">
        <w:rPr>
          <w:rFonts w:cs="Times"/>
          <w:color w:val="000000"/>
          <w:sz w:val="22"/>
          <w:szCs w:val="22"/>
        </w:rPr>
        <w:t xml:space="preserve"> in Tucson and a real estate firm run by </w:t>
      </w:r>
      <w:r w:rsidRPr="00AD6030">
        <w:rPr>
          <w:rFonts w:cs="Times"/>
          <w:color w:val="000000"/>
          <w:sz w:val="22"/>
          <w:szCs w:val="22"/>
        </w:rPr>
        <w:t xml:space="preserve">one of </w:t>
      </w:r>
      <w:r w:rsidR="00093E76" w:rsidRPr="00AD6030">
        <w:rPr>
          <w:rFonts w:cs="Times"/>
          <w:color w:val="000000"/>
          <w:sz w:val="22"/>
          <w:szCs w:val="22"/>
        </w:rPr>
        <w:t>the charter’s owners:</w:t>
      </w:r>
    </w:p>
    <w:p w14:paraId="0B29975B" w14:textId="1AD2CEE9" w:rsidR="00093E76" w:rsidRPr="00093E76" w:rsidRDefault="00093E76" w:rsidP="00E214D6">
      <w:pPr>
        <w:widowControl w:val="0"/>
        <w:autoSpaceDE w:val="0"/>
        <w:autoSpaceDN w:val="0"/>
        <w:adjustRightInd w:val="0"/>
        <w:spacing w:after="240" w:line="340" w:lineRule="atLeast"/>
        <w:contextualSpacing/>
        <w:rPr>
          <w:rFonts w:cs="Times"/>
          <w:i/>
          <w:color w:val="000000"/>
          <w:sz w:val="18"/>
          <w:szCs w:val="18"/>
        </w:rPr>
      </w:pPr>
      <w:r w:rsidRPr="00093E76">
        <w:rPr>
          <w:rFonts w:cs="Arial"/>
          <w:i/>
          <w:color w:val="000000"/>
          <w:sz w:val="18"/>
          <w:szCs w:val="18"/>
        </w:rPr>
        <w:t xml:space="preserve">NOTE 10 RELATED PARTY TRANSACTIONS </w:t>
      </w:r>
      <w:r w:rsidR="009938E3">
        <w:rPr>
          <w:rFonts w:cs="Arial"/>
          <w:i/>
          <w:color w:val="000000"/>
          <w:sz w:val="18"/>
          <w:szCs w:val="18"/>
        </w:rPr>
        <w:t xml:space="preserve"> (2017 audit)</w:t>
      </w:r>
    </w:p>
    <w:p w14:paraId="7E6828A1" w14:textId="23B531B4" w:rsidR="00E214D6" w:rsidRDefault="00093E76" w:rsidP="00964BAC">
      <w:pPr>
        <w:widowControl w:val="0"/>
        <w:autoSpaceDE w:val="0"/>
        <w:autoSpaceDN w:val="0"/>
        <w:adjustRightInd w:val="0"/>
        <w:spacing w:after="240"/>
        <w:contextualSpacing/>
        <w:rPr>
          <w:rFonts w:cs="Arial"/>
          <w:i/>
          <w:color w:val="000000"/>
          <w:sz w:val="18"/>
          <w:szCs w:val="18"/>
        </w:rPr>
      </w:pPr>
      <w:r w:rsidRPr="00093E76">
        <w:rPr>
          <w:rFonts w:cs="Arial"/>
          <w:i/>
          <w:color w:val="000000"/>
          <w:sz w:val="18"/>
          <w:szCs w:val="18"/>
        </w:rPr>
        <w:t xml:space="preserve">A Southgate board member, who is also a member of management, has an ownership interest in Millennium Community Ventures, LLC (MCV). MCV is also a member of Pyramid Ventures, LLC (Pyramid). Southgate made interest payments of $48,000 to Pyramid via a member during the fiscal year ending June 30, 2017. Southgate had an amount outstanding $2,481,706 to Pyramid for principal payments on a note for land purchased and originally valued at $4,000,000 and with the intention to expand the school facilities. During the year ended June 30, 2017, it was determined that Southgate would not be able to use the land to expand and they were unable to sell the land. As a result, the land was turned over to Pyramid and the remaining debt was forgiven. </w:t>
      </w:r>
    </w:p>
    <w:p w14:paraId="34359249" w14:textId="77777777" w:rsidR="004F2B09" w:rsidRDefault="004F2B09" w:rsidP="00964BAC">
      <w:pPr>
        <w:widowControl w:val="0"/>
        <w:autoSpaceDE w:val="0"/>
        <w:autoSpaceDN w:val="0"/>
        <w:adjustRightInd w:val="0"/>
        <w:spacing w:after="240"/>
        <w:contextualSpacing/>
        <w:rPr>
          <w:rFonts w:cs="Arial"/>
          <w:i/>
          <w:color w:val="000000"/>
          <w:sz w:val="18"/>
          <w:szCs w:val="18"/>
        </w:rPr>
      </w:pPr>
    </w:p>
    <w:p w14:paraId="7C051880" w14:textId="567F2875" w:rsidR="00506216" w:rsidRDefault="004B4E61" w:rsidP="004F2B09">
      <w:pPr>
        <w:widowControl w:val="0"/>
        <w:autoSpaceDE w:val="0"/>
        <w:autoSpaceDN w:val="0"/>
        <w:adjustRightInd w:val="0"/>
        <w:spacing w:after="240" w:line="276" w:lineRule="auto"/>
        <w:contextualSpacing/>
        <w:rPr>
          <w:rFonts w:ascii="Arial" w:hAnsi="Arial" w:cs="Arial"/>
          <w:color w:val="000000"/>
          <w:sz w:val="22"/>
          <w:szCs w:val="22"/>
        </w:rPr>
      </w:pPr>
      <w:r w:rsidRPr="00AD6030">
        <w:rPr>
          <w:rFonts w:cs="Arial"/>
          <w:color w:val="000000"/>
          <w:sz w:val="22"/>
          <w:szCs w:val="22"/>
        </w:rPr>
        <w:t>Southgate bought a piece of undeveloped desert outside of Tucson</w:t>
      </w:r>
      <w:r w:rsidR="00FE5FDA" w:rsidRPr="00AD6030">
        <w:rPr>
          <w:rFonts w:cs="Arial"/>
          <w:color w:val="000000"/>
          <w:sz w:val="22"/>
          <w:szCs w:val="22"/>
        </w:rPr>
        <w:t xml:space="preserve"> (see photo below)</w:t>
      </w:r>
      <w:r w:rsidRPr="00AD6030">
        <w:rPr>
          <w:rFonts w:cs="Arial"/>
          <w:color w:val="000000"/>
          <w:sz w:val="22"/>
          <w:szCs w:val="22"/>
        </w:rPr>
        <w:t xml:space="preserve"> in a “wraparound” deal where they paid the purchase price of $967,770 to Land A</w:t>
      </w:r>
      <w:r w:rsidR="00CA3914" w:rsidRPr="00AD6030">
        <w:rPr>
          <w:rFonts w:cs="Arial"/>
          <w:color w:val="000000"/>
          <w:sz w:val="22"/>
          <w:szCs w:val="22"/>
        </w:rPr>
        <w:t>merica Title Company over a two-year period leaving $3,174,0</w:t>
      </w:r>
      <w:r w:rsidR="007366FC">
        <w:rPr>
          <w:rFonts w:cs="Arial"/>
          <w:color w:val="000000"/>
          <w:sz w:val="22"/>
          <w:szCs w:val="22"/>
        </w:rPr>
        <w:t xml:space="preserve">28 owed to Pyramid Ventures LLC, </w:t>
      </w:r>
      <w:r w:rsidR="004E3ADC" w:rsidRPr="00AD6030">
        <w:rPr>
          <w:rFonts w:cs="Arial"/>
          <w:color w:val="000000"/>
          <w:sz w:val="22"/>
          <w:szCs w:val="22"/>
        </w:rPr>
        <w:t xml:space="preserve">partly </w:t>
      </w:r>
      <w:r w:rsidR="00CA3914" w:rsidRPr="00AD6030">
        <w:rPr>
          <w:rFonts w:cs="Arial"/>
          <w:color w:val="000000"/>
          <w:sz w:val="22"/>
          <w:szCs w:val="22"/>
        </w:rPr>
        <w:t xml:space="preserve">owned by Southgate board member Sheryl Matyjasik.  Southgate made payments to Pyramid </w:t>
      </w:r>
      <w:r w:rsidR="00637791" w:rsidRPr="00AD6030">
        <w:rPr>
          <w:rFonts w:cs="Arial"/>
          <w:color w:val="000000"/>
          <w:sz w:val="22"/>
          <w:szCs w:val="22"/>
        </w:rPr>
        <w:t>totaling</w:t>
      </w:r>
      <w:r w:rsidR="00CA3914" w:rsidRPr="00AD6030">
        <w:rPr>
          <w:rFonts w:cs="Arial"/>
          <w:color w:val="000000"/>
          <w:sz w:val="22"/>
          <w:szCs w:val="22"/>
        </w:rPr>
        <w:t xml:space="preserve"> $695,000 </w:t>
      </w:r>
      <w:r w:rsidR="009938E3" w:rsidRPr="00AD6030">
        <w:rPr>
          <w:rFonts w:cs="Arial"/>
          <w:color w:val="000000"/>
          <w:sz w:val="22"/>
          <w:szCs w:val="22"/>
        </w:rPr>
        <w:t xml:space="preserve">from </w:t>
      </w:r>
      <w:r w:rsidR="00CA3914" w:rsidRPr="00AD6030">
        <w:rPr>
          <w:rFonts w:cs="Arial"/>
          <w:color w:val="000000"/>
          <w:sz w:val="22"/>
          <w:szCs w:val="22"/>
        </w:rPr>
        <w:t xml:space="preserve">2012-2017.  In 2017 Southgate decided they didn’t need the land </w:t>
      </w:r>
      <w:r w:rsidR="009938E3" w:rsidRPr="00AD6030">
        <w:rPr>
          <w:rFonts w:cs="Arial"/>
          <w:color w:val="000000"/>
          <w:sz w:val="22"/>
          <w:szCs w:val="22"/>
        </w:rPr>
        <w:t xml:space="preserve">and </w:t>
      </w:r>
      <w:r w:rsidR="00CA3914" w:rsidRPr="00AD6030">
        <w:rPr>
          <w:rFonts w:cs="Arial"/>
          <w:color w:val="000000"/>
          <w:sz w:val="22"/>
          <w:szCs w:val="22"/>
        </w:rPr>
        <w:t xml:space="preserve">claimed they couldn’t find a buyer </w:t>
      </w:r>
      <w:r w:rsidR="00783987" w:rsidRPr="00AD6030">
        <w:rPr>
          <w:rFonts w:cs="Arial"/>
          <w:color w:val="000000"/>
          <w:sz w:val="22"/>
          <w:szCs w:val="22"/>
        </w:rPr>
        <w:t>willing to pay</w:t>
      </w:r>
      <w:r w:rsidR="00CA3914" w:rsidRPr="00AD6030">
        <w:rPr>
          <w:rFonts w:cs="Arial"/>
          <w:color w:val="000000"/>
          <w:sz w:val="22"/>
          <w:szCs w:val="22"/>
        </w:rPr>
        <w:t xml:space="preserve"> the $2,481,706 owed </w:t>
      </w:r>
      <w:r w:rsidR="003B6690" w:rsidRPr="00AD6030">
        <w:rPr>
          <w:rFonts w:cs="Arial"/>
          <w:color w:val="000000"/>
          <w:sz w:val="22"/>
          <w:szCs w:val="22"/>
        </w:rPr>
        <w:t>to Pyramid (</w:t>
      </w:r>
      <w:r w:rsidR="00CA3914" w:rsidRPr="00AD6030">
        <w:rPr>
          <w:rFonts w:cs="Arial"/>
          <w:color w:val="000000"/>
          <w:sz w:val="22"/>
          <w:szCs w:val="22"/>
        </w:rPr>
        <w:t xml:space="preserve">there is no evidence that the property was ever listed).  </w:t>
      </w:r>
      <w:r w:rsidR="004E3ADC" w:rsidRPr="00AD6030">
        <w:rPr>
          <w:rFonts w:cs="Arial"/>
          <w:color w:val="000000"/>
          <w:sz w:val="22"/>
          <w:szCs w:val="22"/>
        </w:rPr>
        <w:t>The school simply</w:t>
      </w:r>
      <w:r w:rsidR="009938E3" w:rsidRPr="00AD6030">
        <w:rPr>
          <w:rFonts w:cs="Arial"/>
          <w:color w:val="000000"/>
          <w:sz w:val="22"/>
          <w:szCs w:val="22"/>
        </w:rPr>
        <w:t xml:space="preserve"> gave the property </w:t>
      </w:r>
      <w:r w:rsidR="00637791" w:rsidRPr="00AD6030">
        <w:rPr>
          <w:rFonts w:cs="Arial"/>
          <w:color w:val="000000"/>
          <w:sz w:val="22"/>
          <w:szCs w:val="22"/>
        </w:rPr>
        <w:t xml:space="preserve">back </w:t>
      </w:r>
      <w:r w:rsidR="009938E3" w:rsidRPr="00AD6030">
        <w:rPr>
          <w:rFonts w:cs="Arial"/>
          <w:color w:val="000000"/>
          <w:sz w:val="22"/>
          <w:szCs w:val="22"/>
        </w:rPr>
        <w:t xml:space="preserve">to Pyramid Ventures.  Sheryl Matyjasik now owns </w:t>
      </w:r>
      <w:r w:rsidR="00CA3914" w:rsidRPr="00AD6030">
        <w:rPr>
          <w:rFonts w:cs="Arial"/>
          <w:color w:val="000000"/>
          <w:sz w:val="22"/>
          <w:szCs w:val="22"/>
        </w:rPr>
        <w:t xml:space="preserve">a $ </w:t>
      </w:r>
      <w:r w:rsidR="009938E3" w:rsidRPr="00AD6030">
        <w:rPr>
          <w:rFonts w:cs="Arial"/>
          <w:color w:val="000000"/>
          <w:sz w:val="22"/>
          <w:szCs w:val="22"/>
        </w:rPr>
        <w:t xml:space="preserve">1 </w:t>
      </w:r>
      <w:r w:rsidR="00CA3914" w:rsidRPr="00AD6030">
        <w:rPr>
          <w:rFonts w:cs="Arial"/>
          <w:color w:val="000000"/>
          <w:sz w:val="22"/>
          <w:szCs w:val="22"/>
        </w:rPr>
        <w:t xml:space="preserve">million property </w:t>
      </w:r>
      <w:r w:rsidR="00905EC7" w:rsidRPr="00AD6030">
        <w:rPr>
          <w:rFonts w:cs="Arial"/>
          <w:color w:val="000000"/>
          <w:sz w:val="22"/>
          <w:szCs w:val="22"/>
        </w:rPr>
        <w:t xml:space="preserve">(worth $ 4 million?) </w:t>
      </w:r>
      <w:r w:rsidR="00CA3914" w:rsidRPr="00AD6030">
        <w:rPr>
          <w:rFonts w:cs="Arial"/>
          <w:color w:val="000000"/>
          <w:sz w:val="22"/>
          <w:szCs w:val="22"/>
        </w:rPr>
        <w:t>paid for by her school</w:t>
      </w:r>
      <w:r w:rsidR="00783987" w:rsidRPr="00AD6030">
        <w:rPr>
          <w:rFonts w:cs="Arial"/>
          <w:color w:val="000000"/>
          <w:sz w:val="22"/>
          <w:szCs w:val="22"/>
        </w:rPr>
        <w:t xml:space="preserve"> (Arizona taxpayers)</w:t>
      </w:r>
      <w:r w:rsidR="00CA3914" w:rsidRPr="00AD6030">
        <w:rPr>
          <w:rFonts w:cs="Arial"/>
          <w:color w:val="000000"/>
          <w:sz w:val="22"/>
          <w:szCs w:val="22"/>
        </w:rPr>
        <w:t xml:space="preserve"> and</w:t>
      </w:r>
      <w:r w:rsidR="00E214D6" w:rsidRPr="00AD6030">
        <w:rPr>
          <w:rFonts w:cs="Arial"/>
          <w:color w:val="000000"/>
          <w:sz w:val="22"/>
          <w:szCs w:val="22"/>
        </w:rPr>
        <w:t xml:space="preserve"> pocketed </w:t>
      </w:r>
      <w:r w:rsidR="00905EC7" w:rsidRPr="00AD6030">
        <w:rPr>
          <w:rFonts w:cs="Arial"/>
          <w:color w:val="000000"/>
          <w:sz w:val="22"/>
          <w:szCs w:val="22"/>
        </w:rPr>
        <w:t xml:space="preserve">an additional </w:t>
      </w:r>
      <w:r w:rsidR="00E214D6" w:rsidRPr="00AD6030">
        <w:rPr>
          <w:rFonts w:cs="Arial"/>
          <w:color w:val="000000"/>
          <w:sz w:val="22"/>
          <w:szCs w:val="22"/>
        </w:rPr>
        <w:t xml:space="preserve">$695,000.  </w:t>
      </w:r>
      <w:r w:rsidR="003E06D3" w:rsidRPr="00AD6030">
        <w:rPr>
          <w:rFonts w:cs="Arial"/>
          <w:color w:val="000000"/>
          <w:sz w:val="22"/>
          <w:szCs w:val="22"/>
        </w:rPr>
        <w:t>The Arizona State Board for Charter Schools reviewed the Southgate audit and found no problems.</w:t>
      </w:r>
    </w:p>
    <w:p w14:paraId="7599D827" w14:textId="3A83F147" w:rsidR="009938E3" w:rsidRPr="00506216" w:rsidRDefault="00637791" w:rsidP="00506216">
      <w:pPr>
        <w:widowControl w:val="0"/>
        <w:autoSpaceDE w:val="0"/>
        <w:autoSpaceDN w:val="0"/>
        <w:adjustRightInd w:val="0"/>
        <w:spacing w:after="240" w:line="340" w:lineRule="atLeast"/>
        <w:contextualSpacing/>
        <w:rPr>
          <w:rFonts w:ascii="Arial" w:hAnsi="Arial" w:cs="Arial"/>
          <w:color w:val="000000"/>
          <w:sz w:val="22"/>
          <w:szCs w:val="22"/>
        </w:rPr>
      </w:pPr>
      <w:r w:rsidRPr="00AD6030">
        <w:rPr>
          <w:rFonts w:cs="Arial"/>
          <w:color w:val="000000"/>
          <w:sz w:val="18"/>
          <w:szCs w:val="18"/>
        </w:rPr>
        <w:t xml:space="preserve">Red dot - </w:t>
      </w:r>
      <w:r w:rsidR="009938E3" w:rsidRPr="00AD6030">
        <w:rPr>
          <w:rFonts w:cs="Arial"/>
          <w:color w:val="000000"/>
          <w:sz w:val="18"/>
          <w:szCs w:val="18"/>
        </w:rPr>
        <w:t>Undeveloped desert property at 3580 West Valencia Tucson, AZ bought by Southgate Academy for $4,000,000</w:t>
      </w:r>
      <w:r w:rsidR="00964BAC">
        <w:rPr>
          <w:rFonts w:cs="Arial"/>
          <w:color w:val="000000"/>
          <w:sz w:val="18"/>
          <w:szCs w:val="18"/>
        </w:rPr>
        <w:t xml:space="preserve"> (Google Maps)</w:t>
      </w:r>
    </w:p>
    <w:p w14:paraId="2A06535E" w14:textId="77777777" w:rsidR="009938E3" w:rsidRDefault="009938E3" w:rsidP="00E214D6">
      <w:pPr>
        <w:widowControl w:val="0"/>
        <w:autoSpaceDE w:val="0"/>
        <w:autoSpaceDN w:val="0"/>
        <w:adjustRightInd w:val="0"/>
        <w:spacing w:after="240" w:line="340" w:lineRule="atLeast"/>
        <w:contextualSpacing/>
        <w:rPr>
          <w:rFonts w:cs="Arial"/>
          <w:color w:val="000000"/>
        </w:rPr>
      </w:pPr>
      <w:r>
        <w:rPr>
          <w:rFonts w:cs="Arial"/>
          <w:noProof/>
          <w:color w:val="000000"/>
        </w:rPr>
        <w:drawing>
          <wp:inline distT="0" distB="0" distL="0" distR="0" wp14:anchorId="72434423" wp14:editId="740A79CA">
            <wp:extent cx="3771900" cy="2896278"/>
            <wp:effectExtent l="0" t="0" r="0" b="0"/>
            <wp:docPr id="2" name="Picture 2" descr="Macintosh HD:Users:newowner:Desktop:CHARTER RESEARCH:Southgate:Screen Shot 2018-10-04 at 1.2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ewowner:Desktop:CHARTER RESEARCH:Southgate:Screen Shot 2018-10-04 at 1.24.07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6955" cy="2900159"/>
                    </a:xfrm>
                    <a:prstGeom prst="rect">
                      <a:avLst/>
                    </a:prstGeom>
                    <a:noFill/>
                    <a:ln>
                      <a:noFill/>
                    </a:ln>
                  </pic:spPr>
                </pic:pic>
              </a:graphicData>
            </a:graphic>
          </wp:inline>
        </w:drawing>
      </w:r>
    </w:p>
    <w:p w14:paraId="50EF2AA0" w14:textId="77777777" w:rsidR="004F2B09" w:rsidRDefault="004F2B09" w:rsidP="00E214D6">
      <w:pPr>
        <w:widowControl w:val="0"/>
        <w:autoSpaceDE w:val="0"/>
        <w:autoSpaceDN w:val="0"/>
        <w:adjustRightInd w:val="0"/>
        <w:spacing w:after="240" w:line="340" w:lineRule="atLeast"/>
        <w:contextualSpacing/>
        <w:rPr>
          <w:rFonts w:cs="Arial"/>
          <w:color w:val="000000"/>
          <w:sz w:val="22"/>
          <w:szCs w:val="22"/>
        </w:rPr>
      </w:pPr>
    </w:p>
    <w:p w14:paraId="024319DD" w14:textId="77777777" w:rsidR="004F2B09" w:rsidRDefault="004F2B09" w:rsidP="00E214D6">
      <w:pPr>
        <w:widowControl w:val="0"/>
        <w:autoSpaceDE w:val="0"/>
        <w:autoSpaceDN w:val="0"/>
        <w:adjustRightInd w:val="0"/>
        <w:spacing w:after="240" w:line="340" w:lineRule="atLeast"/>
        <w:contextualSpacing/>
        <w:rPr>
          <w:rFonts w:cs="Arial"/>
          <w:color w:val="000000"/>
          <w:sz w:val="22"/>
          <w:szCs w:val="22"/>
        </w:rPr>
      </w:pPr>
    </w:p>
    <w:p w14:paraId="673FF176" w14:textId="77777777" w:rsidR="007366FC" w:rsidRDefault="007366FC" w:rsidP="00E214D6">
      <w:pPr>
        <w:widowControl w:val="0"/>
        <w:autoSpaceDE w:val="0"/>
        <w:autoSpaceDN w:val="0"/>
        <w:adjustRightInd w:val="0"/>
        <w:spacing w:after="240" w:line="340" w:lineRule="atLeast"/>
        <w:contextualSpacing/>
        <w:rPr>
          <w:rFonts w:cs="Arial"/>
          <w:color w:val="000000"/>
          <w:sz w:val="22"/>
          <w:szCs w:val="22"/>
        </w:rPr>
      </w:pPr>
    </w:p>
    <w:p w14:paraId="1B1F175B" w14:textId="77777777" w:rsidR="007366FC" w:rsidRDefault="007366FC" w:rsidP="00E214D6">
      <w:pPr>
        <w:widowControl w:val="0"/>
        <w:autoSpaceDE w:val="0"/>
        <w:autoSpaceDN w:val="0"/>
        <w:adjustRightInd w:val="0"/>
        <w:spacing w:after="240" w:line="340" w:lineRule="atLeast"/>
        <w:contextualSpacing/>
        <w:rPr>
          <w:rFonts w:cs="Arial"/>
          <w:color w:val="000000"/>
          <w:sz w:val="22"/>
          <w:szCs w:val="22"/>
        </w:rPr>
      </w:pPr>
    </w:p>
    <w:p w14:paraId="0B0435F7" w14:textId="77777777" w:rsidR="009938E3" w:rsidRPr="00AD6030" w:rsidRDefault="00E214D6" w:rsidP="00E214D6">
      <w:pPr>
        <w:widowControl w:val="0"/>
        <w:autoSpaceDE w:val="0"/>
        <w:autoSpaceDN w:val="0"/>
        <w:adjustRightInd w:val="0"/>
        <w:spacing w:after="240" w:line="340" w:lineRule="atLeast"/>
        <w:contextualSpacing/>
        <w:rPr>
          <w:rFonts w:cs="Arial"/>
          <w:color w:val="000000"/>
          <w:sz w:val="22"/>
          <w:szCs w:val="22"/>
        </w:rPr>
      </w:pPr>
      <w:r w:rsidRPr="00AD6030">
        <w:rPr>
          <w:rFonts w:cs="Arial"/>
          <w:color w:val="000000"/>
          <w:sz w:val="22"/>
          <w:szCs w:val="22"/>
        </w:rPr>
        <w:t>On top of that</w:t>
      </w:r>
      <w:r w:rsidR="009938E3" w:rsidRPr="00AD6030">
        <w:rPr>
          <w:rFonts w:cs="Arial"/>
          <w:color w:val="000000"/>
          <w:sz w:val="22"/>
          <w:szCs w:val="22"/>
        </w:rPr>
        <w:t>…</w:t>
      </w:r>
    </w:p>
    <w:p w14:paraId="3B96F775" w14:textId="77777777" w:rsidR="009938E3" w:rsidRDefault="009938E3" w:rsidP="00964BAC">
      <w:pPr>
        <w:widowControl w:val="0"/>
        <w:autoSpaceDE w:val="0"/>
        <w:autoSpaceDN w:val="0"/>
        <w:adjustRightInd w:val="0"/>
        <w:spacing w:after="240"/>
        <w:contextualSpacing/>
        <w:rPr>
          <w:rFonts w:cs="Arial"/>
          <w:i/>
          <w:color w:val="000000"/>
          <w:sz w:val="18"/>
          <w:szCs w:val="18"/>
        </w:rPr>
      </w:pPr>
      <w:r w:rsidRPr="00093E76">
        <w:rPr>
          <w:rFonts w:cs="Arial"/>
          <w:i/>
          <w:color w:val="000000"/>
          <w:sz w:val="18"/>
          <w:szCs w:val="18"/>
        </w:rPr>
        <w:t xml:space="preserve">One of the members of Pyramid Ventures is as a member of 4 Diamond Builders, LLC. Southgate paid $1,442,626 to 4 Diamond Builders for construction services. </w:t>
      </w:r>
    </w:p>
    <w:p w14:paraId="29A01C38" w14:textId="0F1573DE" w:rsidR="009938E3" w:rsidRPr="00AD6030" w:rsidRDefault="009938E3" w:rsidP="009938E3">
      <w:pPr>
        <w:widowControl w:val="0"/>
        <w:autoSpaceDE w:val="0"/>
        <w:autoSpaceDN w:val="0"/>
        <w:adjustRightInd w:val="0"/>
        <w:spacing w:after="240" w:line="340" w:lineRule="atLeast"/>
        <w:rPr>
          <w:rFonts w:ascii="Arial" w:hAnsi="Arial" w:cs="Arial"/>
          <w:color w:val="000000"/>
          <w:sz w:val="22"/>
          <w:szCs w:val="22"/>
        </w:rPr>
      </w:pPr>
      <w:r w:rsidRPr="00AD6030">
        <w:rPr>
          <w:rFonts w:cs="Arial"/>
          <w:color w:val="000000"/>
          <w:sz w:val="22"/>
          <w:szCs w:val="22"/>
        </w:rPr>
        <w:t>4 Diamond Builders</w:t>
      </w:r>
      <w:r w:rsidR="003B6690" w:rsidRPr="00AD6030">
        <w:rPr>
          <w:rFonts w:cs="Arial"/>
          <w:color w:val="000000"/>
          <w:sz w:val="22"/>
          <w:szCs w:val="22"/>
        </w:rPr>
        <w:t xml:space="preserve">, owned by </w:t>
      </w:r>
      <w:r w:rsidR="00637791" w:rsidRPr="00AD6030">
        <w:rPr>
          <w:rFonts w:cs="Arial"/>
          <w:color w:val="000000"/>
          <w:sz w:val="22"/>
          <w:szCs w:val="22"/>
        </w:rPr>
        <w:t>Sheryl Matyjasik</w:t>
      </w:r>
      <w:r w:rsidR="003B6690" w:rsidRPr="00AD6030">
        <w:rPr>
          <w:rFonts w:cs="Arial"/>
          <w:color w:val="000000"/>
          <w:sz w:val="22"/>
          <w:szCs w:val="22"/>
        </w:rPr>
        <w:t>’s business partner</w:t>
      </w:r>
      <w:r w:rsidR="004E3ADC" w:rsidRPr="00AD6030">
        <w:rPr>
          <w:rFonts w:cs="Arial"/>
          <w:color w:val="000000"/>
          <w:sz w:val="22"/>
          <w:szCs w:val="22"/>
        </w:rPr>
        <w:t xml:space="preserve"> Jeff Sharifi</w:t>
      </w:r>
      <w:r w:rsidR="00637791" w:rsidRPr="00AD6030">
        <w:rPr>
          <w:rFonts w:cs="Arial"/>
          <w:color w:val="000000"/>
          <w:sz w:val="22"/>
          <w:szCs w:val="22"/>
        </w:rPr>
        <w:t xml:space="preserve">, </w:t>
      </w:r>
      <w:r w:rsidRPr="00AD6030">
        <w:rPr>
          <w:rFonts w:cs="Arial"/>
          <w:color w:val="000000"/>
          <w:sz w:val="22"/>
          <w:szCs w:val="22"/>
        </w:rPr>
        <w:t xml:space="preserve">have been paid $2,902,912 by Southgate Academy </w:t>
      </w:r>
      <w:r w:rsidR="003B6690" w:rsidRPr="00AD6030">
        <w:rPr>
          <w:rFonts w:cs="Arial"/>
          <w:color w:val="000000"/>
          <w:sz w:val="22"/>
          <w:szCs w:val="22"/>
        </w:rPr>
        <w:t xml:space="preserve">for construction work </w:t>
      </w:r>
      <w:r w:rsidRPr="00AD6030">
        <w:rPr>
          <w:rFonts w:cs="Arial"/>
          <w:color w:val="000000"/>
          <w:sz w:val="22"/>
          <w:szCs w:val="22"/>
        </w:rPr>
        <w:t>since 2012</w:t>
      </w:r>
      <w:r w:rsidR="00E214D6" w:rsidRPr="00AD6030">
        <w:rPr>
          <w:rFonts w:cs="Arial"/>
          <w:color w:val="000000"/>
          <w:sz w:val="22"/>
          <w:szCs w:val="22"/>
        </w:rPr>
        <w:t>, without bids.</w:t>
      </w:r>
      <w:r w:rsidR="003E06D3" w:rsidRPr="00AD6030">
        <w:rPr>
          <w:rFonts w:cs="Arial"/>
          <w:color w:val="000000"/>
          <w:sz w:val="22"/>
          <w:szCs w:val="22"/>
        </w:rPr>
        <w:t xml:space="preserve">  </w:t>
      </w:r>
    </w:p>
    <w:p w14:paraId="52B7DD4D" w14:textId="1CF485BC" w:rsidR="005D449B" w:rsidRDefault="0079386A" w:rsidP="00637791">
      <w:pPr>
        <w:widowControl w:val="0"/>
        <w:autoSpaceDE w:val="0"/>
        <w:autoSpaceDN w:val="0"/>
        <w:adjustRightInd w:val="0"/>
        <w:spacing w:after="240" w:line="340" w:lineRule="atLeast"/>
        <w:contextualSpacing/>
        <w:rPr>
          <w:rFonts w:cs="Arial"/>
          <w:color w:val="000000"/>
          <w:sz w:val="22"/>
          <w:szCs w:val="22"/>
        </w:rPr>
      </w:pPr>
      <w:r>
        <w:rPr>
          <w:rFonts w:cs="Arial"/>
          <w:b/>
          <w:color w:val="000000"/>
          <w:sz w:val="22"/>
          <w:szCs w:val="22"/>
        </w:rPr>
        <w:t>Management and real estate:</w:t>
      </w:r>
      <w:r w:rsidR="00637791" w:rsidRPr="00AD6030">
        <w:rPr>
          <w:rFonts w:cs="Arial"/>
          <w:color w:val="000000"/>
          <w:sz w:val="22"/>
          <w:szCs w:val="22"/>
        </w:rPr>
        <w:t xml:space="preserve">  </w:t>
      </w:r>
    </w:p>
    <w:p w14:paraId="3F7C83B9" w14:textId="77777777" w:rsidR="0079386A" w:rsidRDefault="00C56977" w:rsidP="00637791">
      <w:pPr>
        <w:widowControl w:val="0"/>
        <w:autoSpaceDE w:val="0"/>
        <w:autoSpaceDN w:val="0"/>
        <w:adjustRightInd w:val="0"/>
        <w:spacing w:after="240" w:line="340" w:lineRule="atLeast"/>
        <w:contextualSpacing/>
        <w:rPr>
          <w:rFonts w:cs="Arial"/>
          <w:color w:val="000000"/>
          <w:sz w:val="22"/>
          <w:szCs w:val="22"/>
        </w:rPr>
      </w:pPr>
      <w:r w:rsidRPr="00AD6030">
        <w:rPr>
          <w:rFonts w:cs="Arial"/>
          <w:color w:val="000000"/>
          <w:sz w:val="22"/>
          <w:szCs w:val="22"/>
        </w:rPr>
        <w:t>186</w:t>
      </w:r>
      <w:r w:rsidR="009A59AE" w:rsidRPr="00AD6030">
        <w:rPr>
          <w:rFonts w:cs="Arial"/>
          <w:color w:val="000000"/>
          <w:sz w:val="22"/>
          <w:szCs w:val="22"/>
        </w:rPr>
        <w:t xml:space="preserve"> charters have related party management companies –</w:t>
      </w:r>
      <w:r w:rsidRPr="00AD6030">
        <w:rPr>
          <w:rFonts w:cs="Arial"/>
          <w:color w:val="000000"/>
          <w:sz w:val="22"/>
          <w:szCs w:val="22"/>
        </w:rPr>
        <w:t xml:space="preserve"> owners of</w:t>
      </w:r>
      <w:r w:rsidR="009A59AE" w:rsidRPr="00AD6030">
        <w:rPr>
          <w:rFonts w:cs="Arial"/>
          <w:color w:val="000000"/>
          <w:sz w:val="22"/>
          <w:szCs w:val="22"/>
        </w:rPr>
        <w:t xml:space="preserve"> dozens of small charters form management companies and pay th</w:t>
      </w:r>
      <w:r w:rsidR="00FE5FDA" w:rsidRPr="00AD6030">
        <w:rPr>
          <w:rFonts w:cs="Arial"/>
          <w:color w:val="000000"/>
          <w:sz w:val="22"/>
          <w:szCs w:val="22"/>
        </w:rPr>
        <w:t>emselves to “manage” the school</w:t>
      </w:r>
      <w:r w:rsidR="00D94162" w:rsidRPr="00AD6030">
        <w:rPr>
          <w:rFonts w:cs="Arial"/>
          <w:color w:val="000000"/>
          <w:sz w:val="22"/>
          <w:szCs w:val="22"/>
        </w:rPr>
        <w:t xml:space="preserve">.  </w:t>
      </w:r>
      <w:r w:rsidR="005D449B" w:rsidRPr="00AD6030">
        <w:rPr>
          <w:rFonts w:cs="Arial"/>
          <w:color w:val="000000"/>
          <w:sz w:val="22"/>
          <w:szCs w:val="22"/>
        </w:rPr>
        <w:t xml:space="preserve">Many charters lease their facilities from companies owned by the charter holder –all for an unknown markup.  </w:t>
      </w:r>
    </w:p>
    <w:p w14:paraId="07A22ADB" w14:textId="498DB73C" w:rsidR="0079386A" w:rsidRPr="0079386A" w:rsidRDefault="0079386A" w:rsidP="0079386A">
      <w:pPr>
        <w:widowControl w:val="0"/>
        <w:autoSpaceDE w:val="0"/>
        <w:autoSpaceDN w:val="0"/>
        <w:adjustRightInd w:val="0"/>
        <w:spacing w:after="240" w:line="340" w:lineRule="atLeast"/>
        <w:rPr>
          <w:rFonts w:cs="Arial"/>
          <w:color w:val="000000"/>
          <w:sz w:val="22"/>
          <w:szCs w:val="22"/>
        </w:rPr>
      </w:pPr>
      <w:r w:rsidRPr="0079386A">
        <w:rPr>
          <w:rFonts w:cs="Arial"/>
          <w:b/>
          <w:color w:val="000000"/>
          <w:sz w:val="22"/>
          <w:szCs w:val="22"/>
        </w:rPr>
        <w:t>Research Based Education Corp.</w:t>
      </w:r>
      <w:r w:rsidRPr="0079386A">
        <w:rPr>
          <w:rFonts w:cs="Arial"/>
          <w:color w:val="000000"/>
          <w:sz w:val="22"/>
          <w:szCs w:val="22"/>
        </w:rPr>
        <w:t xml:space="preserve"> has 97 students and has related party transactions with two separate companies for building leases and management :</w:t>
      </w:r>
    </w:p>
    <w:p w14:paraId="647C014F" w14:textId="7352C648" w:rsidR="0079386A" w:rsidRPr="0079386A" w:rsidRDefault="0079386A" w:rsidP="0079386A">
      <w:pPr>
        <w:pStyle w:val="ListParagraph"/>
        <w:widowControl w:val="0"/>
        <w:numPr>
          <w:ilvl w:val="0"/>
          <w:numId w:val="3"/>
        </w:numPr>
        <w:autoSpaceDE w:val="0"/>
        <w:autoSpaceDN w:val="0"/>
        <w:adjustRightInd w:val="0"/>
        <w:spacing w:after="240"/>
        <w:rPr>
          <w:rFonts w:cs="Arial"/>
          <w:color w:val="000000"/>
          <w:sz w:val="22"/>
          <w:szCs w:val="22"/>
        </w:rPr>
      </w:pPr>
      <w:r w:rsidRPr="0079386A">
        <w:rPr>
          <w:rFonts w:eastAsia="Arial" w:cs="Arial"/>
          <w:i/>
          <w:color w:val="000000"/>
          <w:sz w:val="18"/>
          <w:szCs w:val="18"/>
        </w:rPr>
        <w:t xml:space="preserve">The School's governing board is comprised of three individuals that are members in other related party companies. The board members hold equal shares of Big Chino Holdings, L.L.C., which rents facilities to the School. Two of the three governing board members hold an equal share of Edvantage Partners, L.L.C., with the third board member being employed by Edvantage Partners, L.L.C. One board member is the single member of JBS Educational Services, L.L.C., which provides professional services to the School. </w:t>
      </w:r>
    </w:p>
    <w:p w14:paraId="33CA8952" w14:textId="227B42DA" w:rsidR="0079386A" w:rsidRPr="0079386A" w:rsidRDefault="0079386A" w:rsidP="0079386A">
      <w:pPr>
        <w:pStyle w:val="NormalWeb"/>
        <w:numPr>
          <w:ilvl w:val="0"/>
          <w:numId w:val="3"/>
        </w:numPr>
        <w:spacing w:before="244" w:beforeAutospacing="0" w:after="0" w:afterAutospacing="0"/>
        <w:contextualSpacing/>
        <w:rPr>
          <w:rFonts w:asciiTheme="minorHAnsi" w:hAnsiTheme="minorHAnsi"/>
          <w:i/>
          <w:sz w:val="18"/>
          <w:szCs w:val="18"/>
        </w:rPr>
      </w:pPr>
      <w:r w:rsidRPr="0079386A">
        <w:rPr>
          <w:rFonts w:asciiTheme="minorHAnsi" w:hAnsiTheme="minorHAnsi" w:cs="Arial"/>
          <w:i/>
          <w:color w:val="000000"/>
          <w:sz w:val="18"/>
          <w:szCs w:val="18"/>
        </w:rPr>
        <w:t>The Scho</w:t>
      </w:r>
      <w:r w:rsidRPr="0079386A">
        <w:rPr>
          <w:rFonts w:asciiTheme="minorHAnsi" w:hAnsiTheme="minorHAnsi" w:cs="Arial"/>
          <w:bCs/>
          <w:i/>
          <w:color w:val="000000"/>
          <w:sz w:val="18"/>
          <w:szCs w:val="18"/>
        </w:rPr>
        <w:t>ol le</w:t>
      </w:r>
      <w:r w:rsidRPr="0079386A">
        <w:rPr>
          <w:rFonts w:asciiTheme="minorHAnsi" w:hAnsiTheme="minorHAnsi" w:cs="Courier New"/>
          <w:bCs/>
          <w:i/>
          <w:color w:val="000000"/>
          <w:sz w:val="18"/>
          <w:szCs w:val="18"/>
        </w:rPr>
        <w:t>a</w:t>
      </w:r>
      <w:r w:rsidRPr="0079386A">
        <w:rPr>
          <w:rFonts w:asciiTheme="minorHAnsi" w:hAnsiTheme="minorHAnsi" w:cs="Arial"/>
          <w:bCs/>
          <w:i/>
          <w:color w:val="000000"/>
          <w:sz w:val="18"/>
          <w:szCs w:val="18"/>
        </w:rPr>
        <w:t>ses facilites from a relate</w:t>
      </w:r>
      <w:r w:rsidRPr="0079386A">
        <w:rPr>
          <w:rFonts w:asciiTheme="minorHAnsi" w:hAnsiTheme="minorHAnsi" w:cs="Arial"/>
          <w:i/>
          <w:color w:val="000000"/>
          <w:sz w:val="18"/>
          <w:szCs w:val="18"/>
        </w:rPr>
        <w:t xml:space="preserve">d party, Big Chino Holdings, L.L.C., </w:t>
      </w:r>
      <w:r w:rsidRPr="0079386A">
        <w:rPr>
          <w:rFonts w:asciiTheme="minorHAnsi" w:hAnsiTheme="minorHAnsi" w:cs="Arial"/>
          <w:bCs/>
          <w:i/>
          <w:color w:val="000000"/>
          <w:sz w:val="18"/>
          <w:szCs w:val="18"/>
        </w:rPr>
        <w:t xml:space="preserve">under the provisions of a lease agreement classified </w:t>
      </w:r>
      <w:r w:rsidRPr="0079386A">
        <w:rPr>
          <w:rFonts w:asciiTheme="minorHAnsi" w:hAnsiTheme="minorHAnsi" w:cs="Courier New"/>
          <w:bCs/>
          <w:i/>
          <w:color w:val="000000"/>
          <w:sz w:val="18"/>
          <w:szCs w:val="18"/>
        </w:rPr>
        <w:t xml:space="preserve">as an </w:t>
      </w:r>
      <w:r w:rsidRPr="0079386A">
        <w:rPr>
          <w:rFonts w:asciiTheme="minorHAnsi" w:hAnsiTheme="minorHAnsi" w:cs="Arial"/>
          <w:bCs/>
          <w:i/>
          <w:color w:val="000000"/>
          <w:sz w:val="18"/>
          <w:szCs w:val="18"/>
        </w:rPr>
        <w:t xml:space="preserve">operating lease </w:t>
      </w:r>
      <w:r w:rsidRPr="0079386A">
        <w:rPr>
          <w:rFonts w:asciiTheme="minorHAnsi" w:hAnsiTheme="minorHAnsi" w:cs="Courier New"/>
          <w:bCs/>
          <w:i/>
          <w:color w:val="000000"/>
          <w:sz w:val="18"/>
          <w:szCs w:val="18"/>
        </w:rPr>
        <w:t>f</w:t>
      </w:r>
      <w:r w:rsidRPr="0079386A">
        <w:rPr>
          <w:rFonts w:asciiTheme="minorHAnsi" w:hAnsiTheme="minorHAnsi" w:cs="Arial"/>
          <w:bCs/>
          <w:i/>
          <w:color w:val="000000"/>
          <w:sz w:val="18"/>
          <w:szCs w:val="18"/>
        </w:rPr>
        <w:t>or accounting pu</w:t>
      </w:r>
      <w:r w:rsidRPr="0079386A">
        <w:rPr>
          <w:rFonts w:asciiTheme="minorHAnsi" w:hAnsiTheme="minorHAnsi" w:cs="Courier New"/>
          <w:bCs/>
          <w:i/>
          <w:color w:val="000000"/>
          <w:sz w:val="18"/>
          <w:szCs w:val="18"/>
        </w:rPr>
        <w:t>r</w:t>
      </w:r>
      <w:r w:rsidRPr="0079386A">
        <w:rPr>
          <w:rFonts w:asciiTheme="minorHAnsi" w:hAnsiTheme="minorHAnsi" w:cs="Arial"/>
          <w:bCs/>
          <w:i/>
          <w:color w:val="000000"/>
          <w:sz w:val="18"/>
          <w:szCs w:val="18"/>
        </w:rPr>
        <w:t>pos</w:t>
      </w:r>
      <w:r w:rsidRPr="0079386A">
        <w:rPr>
          <w:rFonts w:asciiTheme="minorHAnsi" w:hAnsiTheme="minorHAnsi" w:cs="Courier New"/>
          <w:bCs/>
          <w:i/>
          <w:color w:val="000000"/>
          <w:sz w:val="18"/>
          <w:szCs w:val="18"/>
        </w:rPr>
        <w:t xml:space="preserve">es. </w:t>
      </w:r>
      <w:r w:rsidRPr="0079386A">
        <w:rPr>
          <w:rFonts w:asciiTheme="minorHAnsi" w:hAnsiTheme="minorHAnsi" w:cs="Arial"/>
          <w:bCs/>
          <w:i/>
          <w:color w:val="000000"/>
          <w:sz w:val="18"/>
          <w:szCs w:val="18"/>
        </w:rPr>
        <w:t>Rent ex</w:t>
      </w:r>
      <w:r w:rsidRPr="0079386A">
        <w:rPr>
          <w:rFonts w:asciiTheme="minorHAnsi" w:hAnsiTheme="minorHAnsi" w:cs="Courier New"/>
          <w:bCs/>
          <w:i/>
          <w:color w:val="000000"/>
          <w:sz w:val="18"/>
          <w:szCs w:val="18"/>
        </w:rPr>
        <w:t>p</w:t>
      </w:r>
      <w:r w:rsidRPr="0079386A">
        <w:rPr>
          <w:rFonts w:asciiTheme="minorHAnsi" w:hAnsiTheme="minorHAnsi" w:cs="Arial"/>
          <w:bCs/>
          <w:i/>
          <w:color w:val="000000"/>
          <w:sz w:val="18"/>
          <w:szCs w:val="18"/>
        </w:rPr>
        <w:t xml:space="preserve">ense under the lease agreements consisted of the following for the years ended June 30: </w:t>
      </w:r>
      <w:r>
        <w:rPr>
          <w:rFonts w:asciiTheme="minorHAnsi" w:hAnsiTheme="minorHAnsi" w:cs="Arial"/>
          <w:bCs/>
          <w:i/>
          <w:color w:val="000000"/>
          <w:sz w:val="18"/>
          <w:szCs w:val="18"/>
        </w:rPr>
        <w:t>2018 $160,500, 2017 $140,388, 2016 $48,200</w:t>
      </w:r>
    </w:p>
    <w:p w14:paraId="044B26DE" w14:textId="77777777" w:rsidR="0079386A" w:rsidRDefault="0079386A" w:rsidP="00964BAC">
      <w:pPr>
        <w:pStyle w:val="normal0"/>
        <w:widowControl w:val="0"/>
        <w:numPr>
          <w:ilvl w:val="0"/>
          <w:numId w:val="3"/>
        </w:numPr>
        <w:pBdr>
          <w:top w:val="nil"/>
          <w:left w:val="nil"/>
          <w:bottom w:val="nil"/>
          <w:right w:val="nil"/>
          <w:between w:val="nil"/>
        </w:pBdr>
        <w:spacing w:before="254" w:line="240" w:lineRule="auto"/>
        <w:contextualSpacing/>
        <w:jc w:val="both"/>
        <w:rPr>
          <w:rFonts w:asciiTheme="minorHAnsi" w:hAnsiTheme="minorHAnsi"/>
          <w:i/>
          <w:color w:val="000000"/>
          <w:sz w:val="18"/>
          <w:szCs w:val="18"/>
        </w:rPr>
      </w:pPr>
      <w:r w:rsidRPr="0079386A">
        <w:rPr>
          <w:rFonts w:asciiTheme="minorHAnsi" w:hAnsiTheme="minorHAnsi"/>
          <w:i/>
          <w:color w:val="000000"/>
          <w:sz w:val="18"/>
          <w:szCs w:val="18"/>
        </w:rPr>
        <w:t>During the years ended June 30, 2018, 2</w:t>
      </w:r>
      <w:r w:rsidRPr="0079386A">
        <w:rPr>
          <w:rFonts w:asciiTheme="minorHAnsi" w:eastAsia="Courier New" w:hAnsiTheme="minorHAnsi" w:cs="Courier New"/>
          <w:i/>
          <w:color w:val="000000"/>
          <w:sz w:val="18"/>
          <w:szCs w:val="18"/>
        </w:rPr>
        <w:t>0</w:t>
      </w:r>
      <w:r w:rsidRPr="0079386A">
        <w:rPr>
          <w:rFonts w:asciiTheme="minorHAnsi" w:hAnsiTheme="minorHAnsi"/>
          <w:i/>
          <w:color w:val="000000"/>
          <w:sz w:val="18"/>
          <w:szCs w:val="18"/>
        </w:rPr>
        <w:t>17, and 2016, the School hired EdVantage Partners, L.L.C. through competitive bidding to perform co</w:t>
      </w:r>
      <w:r w:rsidRPr="0079386A">
        <w:rPr>
          <w:rFonts w:asciiTheme="minorHAnsi" w:eastAsia="Courier New" w:hAnsiTheme="minorHAnsi" w:cs="Courier New"/>
          <w:i/>
          <w:color w:val="000000"/>
          <w:sz w:val="18"/>
          <w:szCs w:val="18"/>
        </w:rPr>
        <w:t>n</w:t>
      </w:r>
      <w:r w:rsidRPr="0079386A">
        <w:rPr>
          <w:rFonts w:asciiTheme="minorHAnsi" w:hAnsiTheme="minorHAnsi"/>
          <w:i/>
          <w:color w:val="000000"/>
          <w:sz w:val="18"/>
          <w:szCs w:val="18"/>
        </w:rPr>
        <w:t>tracted services in the following a</w:t>
      </w:r>
      <w:r w:rsidRPr="0079386A">
        <w:rPr>
          <w:rFonts w:asciiTheme="minorHAnsi" w:eastAsia="Courier New" w:hAnsiTheme="minorHAnsi" w:cs="Courier New"/>
          <w:i/>
          <w:color w:val="000000"/>
          <w:sz w:val="18"/>
          <w:szCs w:val="18"/>
        </w:rPr>
        <w:t>r</w:t>
      </w:r>
      <w:r w:rsidRPr="0079386A">
        <w:rPr>
          <w:rFonts w:asciiTheme="minorHAnsi" w:hAnsiTheme="minorHAnsi"/>
          <w:i/>
          <w:color w:val="000000"/>
          <w:sz w:val="18"/>
          <w:szCs w:val="18"/>
        </w:rPr>
        <w:t>e</w:t>
      </w:r>
      <w:r w:rsidRPr="0079386A">
        <w:rPr>
          <w:rFonts w:asciiTheme="minorHAnsi" w:eastAsia="Courier New" w:hAnsiTheme="minorHAnsi" w:cs="Courier New"/>
          <w:i/>
          <w:color w:val="000000"/>
          <w:sz w:val="18"/>
          <w:szCs w:val="18"/>
        </w:rPr>
        <w:t xml:space="preserve">as: </w:t>
      </w:r>
      <w:r w:rsidRPr="0079386A">
        <w:rPr>
          <w:rFonts w:asciiTheme="minorHAnsi" w:hAnsiTheme="minorHAnsi"/>
          <w:i/>
          <w:color w:val="000000"/>
          <w:sz w:val="18"/>
          <w:szCs w:val="18"/>
        </w:rPr>
        <w:t>(1) attendance reporting services; (2) administrative support services; (3) busines</w:t>
      </w:r>
      <w:r w:rsidRPr="0079386A">
        <w:rPr>
          <w:rFonts w:asciiTheme="minorHAnsi" w:eastAsia="Courier New" w:hAnsiTheme="minorHAnsi" w:cs="Courier New"/>
          <w:i/>
          <w:color w:val="000000"/>
          <w:sz w:val="18"/>
          <w:szCs w:val="18"/>
        </w:rPr>
        <w:t>s an</w:t>
      </w:r>
      <w:r w:rsidRPr="0079386A">
        <w:rPr>
          <w:rFonts w:asciiTheme="minorHAnsi" w:hAnsiTheme="minorHAnsi"/>
          <w:i/>
          <w:color w:val="000000"/>
          <w:sz w:val="18"/>
          <w:szCs w:val="18"/>
        </w:rPr>
        <w:t>d fi</w:t>
      </w:r>
      <w:r w:rsidRPr="0079386A">
        <w:rPr>
          <w:rFonts w:asciiTheme="minorHAnsi" w:eastAsia="Courier New" w:hAnsiTheme="minorHAnsi" w:cs="Courier New"/>
          <w:i/>
          <w:color w:val="000000"/>
          <w:sz w:val="18"/>
          <w:szCs w:val="18"/>
        </w:rPr>
        <w:t>n</w:t>
      </w:r>
      <w:r w:rsidRPr="0079386A">
        <w:rPr>
          <w:rFonts w:asciiTheme="minorHAnsi" w:hAnsiTheme="minorHAnsi"/>
          <w:i/>
          <w:color w:val="000000"/>
          <w:sz w:val="18"/>
          <w:szCs w:val="18"/>
        </w:rPr>
        <w:t xml:space="preserve">ancial </w:t>
      </w:r>
      <w:r w:rsidRPr="0079386A">
        <w:rPr>
          <w:rFonts w:asciiTheme="minorHAnsi" w:eastAsia="Courier New" w:hAnsiTheme="minorHAnsi" w:cs="Courier New"/>
          <w:i/>
          <w:color w:val="000000"/>
          <w:sz w:val="18"/>
          <w:szCs w:val="18"/>
        </w:rPr>
        <w:t>se</w:t>
      </w:r>
      <w:r w:rsidRPr="0079386A">
        <w:rPr>
          <w:rFonts w:asciiTheme="minorHAnsi" w:hAnsiTheme="minorHAnsi"/>
          <w:i/>
          <w:color w:val="000000"/>
          <w:sz w:val="18"/>
          <w:szCs w:val="18"/>
        </w:rPr>
        <w:t xml:space="preserve">rvices; </w:t>
      </w:r>
      <w:r w:rsidRPr="0079386A">
        <w:rPr>
          <w:rFonts w:asciiTheme="minorHAnsi" w:eastAsia="Courier New" w:hAnsiTheme="minorHAnsi" w:cs="Courier New"/>
          <w:i/>
          <w:color w:val="000000"/>
          <w:sz w:val="18"/>
          <w:szCs w:val="18"/>
        </w:rPr>
        <w:t>a</w:t>
      </w:r>
      <w:r w:rsidRPr="0079386A">
        <w:rPr>
          <w:rFonts w:asciiTheme="minorHAnsi" w:hAnsiTheme="minorHAnsi"/>
          <w:i/>
          <w:color w:val="000000"/>
          <w:sz w:val="18"/>
          <w:szCs w:val="18"/>
        </w:rPr>
        <w:t>nd (4) special educational service</w:t>
      </w:r>
      <w:r w:rsidRPr="0079386A">
        <w:rPr>
          <w:rFonts w:asciiTheme="minorHAnsi" w:eastAsia="Courier New" w:hAnsiTheme="minorHAnsi" w:cs="Courier New"/>
          <w:i/>
          <w:color w:val="000000"/>
          <w:sz w:val="18"/>
          <w:szCs w:val="18"/>
        </w:rPr>
        <w:t xml:space="preserve">s. </w:t>
      </w:r>
      <w:r w:rsidRPr="0079386A">
        <w:rPr>
          <w:rFonts w:asciiTheme="minorHAnsi" w:hAnsiTheme="minorHAnsi"/>
          <w:i/>
          <w:color w:val="000000"/>
          <w:sz w:val="18"/>
          <w:szCs w:val="18"/>
        </w:rPr>
        <w:t xml:space="preserve">In addition, EdVantage Partners, L.L.C. purchased supplies and other miscellaneous items on behalf of the School. The combined fees for those services totaled $32,196, $30,966, and $32,588, respectively. </w:t>
      </w:r>
      <w:r w:rsidRPr="0079386A">
        <w:rPr>
          <w:rFonts w:asciiTheme="minorHAnsi" w:eastAsia="Courier New" w:hAnsiTheme="minorHAnsi" w:cs="Courier New"/>
          <w:i/>
          <w:color w:val="000000"/>
          <w:sz w:val="18"/>
          <w:szCs w:val="18"/>
        </w:rPr>
        <w:t>A</w:t>
      </w:r>
      <w:r w:rsidRPr="0079386A">
        <w:rPr>
          <w:rFonts w:asciiTheme="minorHAnsi" w:hAnsiTheme="minorHAnsi"/>
          <w:i/>
          <w:color w:val="000000"/>
          <w:sz w:val="18"/>
          <w:szCs w:val="18"/>
        </w:rPr>
        <w:t>s of June 30, 20</w:t>
      </w:r>
      <w:r w:rsidRPr="0079386A">
        <w:rPr>
          <w:rFonts w:asciiTheme="minorHAnsi" w:eastAsia="Courier New" w:hAnsiTheme="minorHAnsi" w:cs="Courier New"/>
          <w:i/>
          <w:color w:val="000000"/>
          <w:sz w:val="18"/>
          <w:szCs w:val="18"/>
        </w:rPr>
        <w:t xml:space="preserve">18 </w:t>
      </w:r>
      <w:r w:rsidRPr="0079386A">
        <w:rPr>
          <w:rFonts w:asciiTheme="minorHAnsi" w:hAnsiTheme="minorHAnsi"/>
          <w:i/>
          <w:color w:val="000000"/>
          <w:sz w:val="18"/>
          <w:szCs w:val="18"/>
        </w:rPr>
        <w:t>a</w:t>
      </w:r>
      <w:r w:rsidRPr="0079386A">
        <w:rPr>
          <w:rFonts w:asciiTheme="minorHAnsi" w:eastAsia="Courier New" w:hAnsiTheme="minorHAnsi" w:cs="Courier New"/>
          <w:i/>
          <w:color w:val="000000"/>
          <w:sz w:val="18"/>
          <w:szCs w:val="18"/>
        </w:rPr>
        <w:t xml:space="preserve">nd </w:t>
      </w:r>
      <w:r w:rsidRPr="0079386A">
        <w:rPr>
          <w:rFonts w:asciiTheme="minorHAnsi" w:hAnsiTheme="minorHAnsi"/>
          <w:i/>
          <w:color w:val="000000"/>
          <w:sz w:val="18"/>
          <w:szCs w:val="18"/>
        </w:rPr>
        <w:t>2017, the School h</w:t>
      </w:r>
      <w:r w:rsidRPr="0079386A">
        <w:rPr>
          <w:rFonts w:asciiTheme="minorHAnsi" w:eastAsia="Courier New" w:hAnsiTheme="minorHAnsi" w:cs="Courier New"/>
          <w:i/>
          <w:color w:val="000000"/>
          <w:sz w:val="18"/>
          <w:szCs w:val="18"/>
        </w:rPr>
        <w:t>a</w:t>
      </w:r>
      <w:r w:rsidRPr="0079386A">
        <w:rPr>
          <w:rFonts w:asciiTheme="minorHAnsi" w:hAnsiTheme="minorHAnsi"/>
          <w:i/>
          <w:color w:val="000000"/>
          <w:sz w:val="18"/>
          <w:szCs w:val="18"/>
        </w:rPr>
        <w:t>d reimbursed Edvantage Partners, L.L.C. $57,329 a</w:t>
      </w:r>
      <w:r w:rsidRPr="0079386A">
        <w:rPr>
          <w:rFonts w:asciiTheme="minorHAnsi" w:eastAsia="Courier New" w:hAnsiTheme="minorHAnsi" w:cs="Courier New"/>
          <w:i/>
          <w:color w:val="000000"/>
          <w:sz w:val="18"/>
          <w:szCs w:val="18"/>
        </w:rPr>
        <w:t xml:space="preserve">nd </w:t>
      </w:r>
      <w:r w:rsidRPr="0079386A">
        <w:rPr>
          <w:rFonts w:asciiTheme="minorHAnsi" w:hAnsiTheme="minorHAnsi"/>
          <w:i/>
          <w:color w:val="000000"/>
          <w:sz w:val="18"/>
          <w:szCs w:val="18"/>
        </w:rPr>
        <w:t>$3,733, r</w:t>
      </w:r>
      <w:r w:rsidRPr="0079386A">
        <w:rPr>
          <w:rFonts w:asciiTheme="minorHAnsi" w:eastAsia="Courier New" w:hAnsiTheme="minorHAnsi" w:cs="Courier New"/>
          <w:i/>
          <w:color w:val="000000"/>
          <w:sz w:val="18"/>
          <w:szCs w:val="18"/>
        </w:rPr>
        <w:t>e</w:t>
      </w:r>
      <w:r w:rsidRPr="0079386A">
        <w:rPr>
          <w:rFonts w:asciiTheme="minorHAnsi" w:hAnsiTheme="minorHAnsi"/>
          <w:i/>
          <w:color w:val="000000"/>
          <w:sz w:val="18"/>
          <w:szCs w:val="18"/>
        </w:rPr>
        <w:t xml:space="preserve">spectively, which left $2,100 </w:t>
      </w:r>
      <w:r w:rsidRPr="0079386A">
        <w:rPr>
          <w:rFonts w:asciiTheme="minorHAnsi" w:eastAsia="Courier New" w:hAnsiTheme="minorHAnsi" w:cs="Courier New"/>
          <w:i/>
          <w:color w:val="000000"/>
          <w:sz w:val="18"/>
          <w:szCs w:val="18"/>
        </w:rPr>
        <w:t>and $</w:t>
      </w:r>
      <w:r w:rsidRPr="0079386A">
        <w:rPr>
          <w:rFonts w:asciiTheme="minorHAnsi" w:hAnsiTheme="minorHAnsi"/>
          <w:i/>
          <w:color w:val="000000"/>
          <w:sz w:val="18"/>
          <w:szCs w:val="18"/>
        </w:rPr>
        <w:t xml:space="preserve">27,233, respectively, outstanding as accounts payable to related parties. As of </w:t>
      </w:r>
      <w:r w:rsidRPr="0079386A">
        <w:rPr>
          <w:rFonts w:asciiTheme="minorHAnsi" w:eastAsia="Times New Roman" w:hAnsiTheme="minorHAnsi" w:cs="Times New Roman"/>
          <w:i/>
          <w:color w:val="000000"/>
          <w:sz w:val="18"/>
          <w:szCs w:val="18"/>
        </w:rPr>
        <w:t>J</w:t>
      </w:r>
      <w:r w:rsidRPr="0079386A">
        <w:rPr>
          <w:rFonts w:asciiTheme="minorHAnsi" w:hAnsiTheme="minorHAnsi"/>
          <w:i/>
          <w:color w:val="000000"/>
          <w:sz w:val="18"/>
          <w:szCs w:val="18"/>
        </w:rPr>
        <w:t>une 30, 2016, the School had paid the entire amount owed to EdVanta</w:t>
      </w:r>
      <w:r w:rsidRPr="0079386A">
        <w:rPr>
          <w:rFonts w:asciiTheme="minorHAnsi" w:hAnsiTheme="minorHAnsi"/>
          <w:i/>
          <w:color w:val="000000"/>
          <w:sz w:val="18"/>
          <w:szCs w:val="18"/>
          <w:u w:val="single"/>
        </w:rPr>
        <w:t>g</w:t>
      </w:r>
      <w:r w:rsidRPr="0079386A">
        <w:rPr>
          <w:rFonts w:asciiTheme="minorHAnsi" w:hAnsiTheme="minorHAnsi"/>
          <w:i/>
          <w:color w:val="000000"/>
          <w:sz w:val="18"/>
          <w:szCs w:val="18"/>
        </w:rPr>
        <w:t xml:space="preserve">e Partners, L.L.C. </w:t>
      </w:r>
    </w:p>
    <w:p w14:paraId="12CFCF95" w14:textId="77777777" w:rsidR="007366FC" w:rsidRDefault="007366FC" w:rsidP="007366FC">
      <w:pPr>
        <w:pStyle w:val="normal0"/>
        <w:widowControl w:val="0"/>
        <w:pBdr>
          <w:top w:val="nil"/>
          <w:left w:val="nil"/>
          <w:bottom w:val="nil"/>
          <w:right w:val="nil"/>
          <w:between w:val="nil"/>
        </w:pBdr>
        <w:spacing w:before="254" w:line="240" w:lineRule="auto"/>
        <w:ind w:left="720"/>
        <w:contextualSpacing/>
        <w:jc w:val="both"/>
        <w:rPr>
          <w:rFonts w:asciiTheme="minorHAnsi" w:hAnsiTheme="minorHAnsi"/>
          <w:i/>
          <w:color w:val="000000"/>
          <w:sz w:val="18"/>
          <w:szCs w:val="18"/>
        </w:rPr>
      </w:pPr>
      <w:bookmarkStart w:id="0" w:name="_GoBack"/>
      <w:bookmarkEnd w:id="0"/>
    </w:p>
    <w:p w14:paraId="5CBB5508" w14:textId="6343EFAD" w:rsidR="0079386A" w:rsidRDefault="0079386A" w:rsidP="0079386A">
      <w:pPr>
        <w:pStyle w:val="normal0"/>
        <w:widowControl w:val="0"/>
        <w:pBdr>
          <w:top w:val="nil"/>
          <w:left w:val="nil"/>
          <w:bottom w:val="nil"/>
          <w:right w:val="nil"/>
          <w:between w:val="nil"/>
        </w:pBdr>
        <w:spacing w:before="254"/>
        <w:contextualSpacing/>
        <w:jc w:val="both"/>
        <w:rPr>
          <w:rFonts w:asciiTheme="minorHAnsi" w:hAnsiTheme="minorHAnsi"/>
          <w:color w:val="000000"/>
        </w:rPr>
      </w:pPr>
      <w:r>
        <w:rPr>
          <w:rFonts w:asciiTheme="minorHAnsi" w:hAnsiTheme="minorHAnsi"/>
          <w:color w:val="000000"/>
        </w:rPr>
        <w:t>All this for 97 students…</w:t>
      </w:r>
      <w:r w:rsidR="004F2B09">
        <w:rPr>
          <w:rFonts w:asciiTheme="minorHAnsi" w:hAnsiTheme="minorHAnsi"/>
          <w:color w:val="000000"/>
        </w:rPr>
        <w:t>really?</w:t>
      </w:r>
    </w:p>
    <w:p w14:paraId="0CBDB9B7" w14:textId="77777777" w:rsidR="0079386A" w:rsidRPr="0079386A" w:rsidRDefault="0079386A" w:rsidP="0079386A">
      <w:pPr>
        <w:pStyle w:val="normal0"/>
        <w:widowControl w:val="0"/>
        <w:pBdr>
          <w:top w:val="nil"/>
          <w:left w:val="nil"/>
          <w:bottom w:val="nil"/>
          <w:right w:val="nil"/>
          <w:between w:val="nil"/>
        </w:pBdr>
        <w:spacing w:before="254"/>
        <w:contextualSpacing/>
        <w:jc w:val="both"/>
        <w:rPr>
          <w:rFonts w:asciiTheme="minorHAnsi" w:hAnsiTheme="minorHAnsi"/>
          <w:i/>
          <w:color w:val="000000"/>
          <w:sz w:val="18"/>
          <w:szCs w:val="18"/>
        </w:rPr>
      </w:pPr>
    </w:p>
    <w:p w14:paraId="638F3E41" w14:textId="03F33C34" w:rsidR="00D94162" w:rsidRPr="0079386A" w:rsidRDefault="005D449B" w:rsidP="0079386A">
      <w:pPr>
        <w:widowControl w:val="0"/>
        <w:autoSpaceDE w:val="0"/>
        <w:autoSpaceDN w:val="0"/>
        <w:adjustRightInd w:val="0"/>
        <w:spacing w:after="240" w:line="340" w:lineRule="atLeast"/>
        <w:contextualSpacing/>
        <w:rPr>
          <w:rFonts w:cs="Arial"/>
          <w:b/>
          <w:color w:val="000000"/>
          <w:sz w:val="22"/>
          <w:szCs w:val="22"/>
        </w:rPr>
      </w:pPr>
      <w:r w:rsidRPr="0079386A">
        <w:rPr>
          <w:rFonts w:cs="Arial"/>
          <w:b/>
          <w:color w:val="000000"/>
          <w:sz w:val="22"/>
          <w:szCs w:val="22"/>
        </w:rPr>
        <w:t xml:space="preserve">Self-dealing takes </w:t>
      </w:r>
      <w:r w:rsidR="00506216">
        <w:rPr>
          <w:rFonts w:cs="Arial"/>
          <w:b/>
          <w:color w:val="000000"/>
          <w:sz w:val="22"/>
          <w:szCs w:val="22"/>
        </w:rPr>
        <w:t xml:space="preserve">on </w:t>
      </w:r>
      <w:r w:rsidRPr="0079386A">
        <w:rPr>
          <w:rFonts w:cs="Arial"/>
          <w:b/>
          <w:color w:val="000000"/>
          <w:sz w:val="22"/>
          <w:szCs w:val="22"/>
        </w:rPr>
        <w:t xml:space="preserve">many other </w:t>
      </w:r>
      <w:r w:rsidR="00506216">
        <w:rPr>
          <w:rFonts w:cs="Arial"/>
          <w:b/>
          <w:color w:val="000000"/>
          <w:sz w:val="22"/>
          <w:szCs w:val="22"/>
        </w:rPr>
        <w:t>forms</w:t>
      </w:r>
      <w:r w:rsidRPr="0079386A">
        <w:rPr>
          <w:rFonts w:cs="Arial"/>
          <w:b/>
          <w:color w:val="000000"/>
          <w:sz w:val="22"/>
          <w:szCs w:val="22"/>
        </w:rPr>
        <w:t>:</w:t>
      </w:r>
    </w:p>
    <w:p w14:paraId="4860D4E9" w14:textId="4643C867" w:rsidR="001A6E17" w:rsidRPr="00AD6030" w:rsidRDefault="003E06D3" w:rsidP="0079386A">
      <w:pPr>
        <w:widowControl w:val="0"/>
        <w:autoSpaceDE w:val="0"/>
        <w:autoSpaceDN w:val="0"/>
        <w:adjustRightInd w:val="0"/>
        <w:spacing w:after="240" w:line="340" w:lineRule="atLeast"/>
        <w:contextualSpacing/>
        <w:rPr>
          <w:rFonts w:cs="Arial"/>
          <w:color w:val="000000"/>
          <w:sz w:val="22"/>
          <w:szCs w:val="22"/>
        </w:rPr>
      </w:pPr>
      <w:r w:rsidRPr="00AD6030">
        <w:rPr>
          <w:rFonts w:cs="Arial"/>
          <w:color w:val="000000"/>
          <w:sz w:val="22"/>
          <w:szCs w:val="22"/>
        </w:rPr>
        <w:t xml:space="preserve">- </w:t>
      </w:r>
      <w:r w:rsidR="004B05A7" w:rsidRPr="005D449B">
        <w:rPr>
          <w:rFonts w:cs="Arial"/>
          <w:b/>
          <w:color w:val="000000"/>
          <w:sz w:val="22"/>
          <w:szCs w:val="22"/>
        </w:rPr>
        <w:t>GAR LLC</w:t>
      </w:r>
      <w:r w:rsidR="004B05A7" w:rsidRPr="00AD6030">
        <w:rPr>
          <w:rFonts w:cs="Arial"/>
          <w:color w:val="000000"/>
          <w:sz w:val="22"/>
          <w:szCs w:val="22"/>
        </w:rPr>
        <w:t xml:space="preserve"> help</w:t>
      </w:r>
      <w:r w:rsidR="003B6690" w:rsidRPr="00AD6030">
        <w:rPr>
          <w:rFonts w:cs="Arial"/>
          <w:color w:val="000000"/>
          <w:sz w:val="22"/>
          <w:szCs w:val="22"/>
        </w:rPr>
        <w:t>ed</w:t>
      </w:r>
      <w:r w:rsidR="004B05A7" w:rsidRPr="00AD6030">
        <w:rPr>
          <w:rFonts w:cs="Arial"/>
          <w:color w:val="000000"/>
          <w:sz w:val="22"/>
          <w:szCs w:val="22"/>
        </w:rPr>
        <w:t xml:space="preserve"> the owner’s son sell his car:</w:t>
      </w:r>
    </w:p>
    <w:p w14:paraId="194D49E5" w14:textId="6D810FB1" w:rsidR="003E06D3" w:rsidRDefault="004B05A7" w:rsidP="0079386A">
      <w:pPr>
        <w:widowControl w:val="0"/>
        <w:autoSpaceDE w:val="0"/>
        <w:autoSpaceDN w:val="0"/>
        <w:adjustRightInd w:val="0"/>
        <w:spacing w:after="240" w:line="340" w:lineRule="atLeast"/>
        <w:contextualSpacing/>
        <w:rPr>
          <w:rFonts w:cs="Arial"/>
          <w:i/>
          <w:color w:val="000000"/>
          <w:sz w:val="18"/>
          <w:szCs w:val="18"/>
        </w:rPr>
      </w:pPr>
      <w:r w:rsidRPr="004B05A7">
        <w:rPr>
          <w:rFonts w:cs="Arial"/>
          <w:i/>
          <w:color w:val="000000"/>
          <w:sz w:val="18"/>
          <w:szCs w:val="18"/>
        </w:rPr>
        <w:t>“During the year ending June 30, 2018, the School purchased a vehicle from the son of a member for  $16,500”.</w:t>
      </w:r>
    </w:p>
    <w:p w14:paraId="6D0CD29C" w14:textId="2458E958" w:rsidR="001A6E17" w:rsidRPr="00AD6030" w:rsidRDefault="001A6E17" w:rsidP="001A6E17">
      <w:pPr>
        <w:widowControl w:val="0"/>
        <w:autoSpaceDE w:val="0"/>
        <w:autoSpaceDN w:val="0"/>
        <w:adjustRightInd w:val="0"/>
        <w:spacing w:after="240" w:line="340" w:lineRule="atLeast"/>
        <w:contextualSpacing/>
        <w:rPr>
          <w:rFonts w:cs="Arial"/>
          <w:color w:val="000000"/>
          <w:sz w:val="22"/>
          <w:szCs w:val="22"/>
        </w:rPr>
      </w:pPr>
      <w:r w:rsidRPr="00AD6030">
        <w:rPr>
          <w:rFonts w:cs="Arial"/>
          <w:color w:val="000000"/>
          <w:sz w:val="22"/>
          <w:szCs w:val="22"/>
        </w:rPr>
        <w:t xml:space="preserve">- </w:t>
      </w:r>
      <w:r w:rsidR="003E06D3" w:rsidRPr="005D449B">
        <w:rPr>
          <w:rFonts w:cs="Arial"/>
          <w:b/>
          <w:color w:val="000000"/>
          <w:sz w:val="22"/>
          <w:szCs w:val="22"/>
        </w:rPr>
        <w:t>American Basic Schools</w:t>
      </w:r>
      <w:r w:rsidR="003E06D3" w:rsidRPr="00AD6030">
        <w:rPr>
          <w:rFonts w:cs="Arial"/>
          <w:color w:val="000000"/>
          <w:sz w:val="22"/>
          <w:szCs w:val="22"/>
        </w:rPr>
        <w:t xml:space="preserve"> </w:t>
      </w:r>
      <w:r w:rsidR="005D449B">
        <w:rPr>
          <w:rFonts w:cs="Arial"/>
          <w:color w:val="000000"/>
          <w:sz w:val="22"/>
          <w:szCs w:val="22"/>
        </w:rPr>
        <w:t xml:space="preserve">board members </w:t>
      </w:r>
      <w:r w:rsidR="003E06D3" w:rsidRPr="00AD6030">
        <w:rPr>
          <w:rFonts w:cs="Arial"/>
          <w:color w:val="000000"/>
          <w:sz w:val="22"/>
          <w:szCs w:val="22"/>
        </w:rPr>
        <w:t>formed SafeTrans LLC to maintain their buses but their auditor found they overpaid themselves $157,740 for services they didn’t receive</w:t>
      </w:r>
      <w:r w:rsidRPr="00AD6030">
        <w:rPr>
          <w:rFonts w:cs="Arial"/>
          <w:color w:val="000000"/>
          <w:sz w:val="22"/>
          <w:szCs w:val="22"/>
        </w:rPr>
        <w:t xml:space="preserve"> in 2016</w:t>
      </w:r>
      <w:r w:rsidR="003E06D3" w:rsidRPr="00AD6030">
        <w:rPr>
          <w:rFonts w:cs="Arial"/>
          <w:color w:val="000000"/>
          <w:sz w:val="22"/>
          <w:szCs w:val="22"/>
        </w:rPr>
        <w:t>:</w:t>
      </w:r>
    </w:p>
    <w:p w14:paraId="2B68C602" w14:textId="01FC91BD" w:rsidR="001A6E17" w:rsidRPr="001A6E17" w:rsidRDefault="001A6E17" w:rsidP="00964BAC">
      <w:pPr>
        <w:widowControl w:val="0"/>
        <w:autoSpaceDE w:val="0"/>
        <w:autoSpaceDN w:val="0"/>
        <w:adjustRightInd w:val="0"/>
        <w:spacing w:after="240"/>
        <w:contextualSpacing/>
        <w:rPr>
          <w:rFonts w:cs="Arial"/>
          <w:color w:val="000000"/>
        </w:rPr>
      </w:pPr>
      <w:r w:rsidRPr="001A6E17">
        <w:rPr>
          <w:i/>
          <w:color w:val="000000"/>
          <w:sz w:val="18"/>
          <w:szCs w:val="18"/>
        </w:rPr>
        <w:t>“The School is related to SafeTrans, LLC (ST) through common members and management. During the year ended June 30, 2016, the School and HV entered into an agreement with ST, where ST would provide repairs and maintenance on buses utilized by the schools. At June 30, 2017, the School recorded $157,740 as part of due from related party as a result of the School's payments to ST e</w:t>
      </w:r>
      <w:r w:rsidRPr="001A6E17">
        <w:rPr>
          <w:rFonts w:eastAsia="Courier New" w:cs="Courier New"/>
          <w:i/>
          <w:color w:val="000000"/>
          <w:sz w:val="18"/>
          <w:szCs w:val="18"/>
        </w:rPr>
        <w:t>x</w:t>
      </w:r>
      <w:r w:rsidRPr="001A6E17">
        <w:rPr>
          <w:i/>
          <w:color w:val="000000"/>
          <w:sz w:val="18"/>
          <w:szCs w:val="18"/>
        </w:rPr>
        <w:t xml:space="preserve">ceeding the services provided. During the year ended June 30, 2018, the School incurred $151,807 of expenses related to these services, and repaid, or paid directly to </w:t>
      </w:r>
      <w:r w:rsidRPr="001A6E17">
        <w:rPr>
          <w:rFonts w:eastAsia="Courier New" w:cs="Courier New"/>
          <w:i/>
          <w:color w:val="000000"/>
          <w:sz w:val="18"/>
          <w:szCs w:val="18"/>
        </w:rPr>
        <w:t xml:space="preserve">a </w:t>
      </w:r>
      <w:r w:rsidRPr="001A6E17">
        <w:rPr>
          <w:i/>
          <w:color w:val="000000"/>
          <w:sz w:val="18"/>
          <w:szCs w:val="18"/>
        </w:rPr>
        <w:t>3rd party vendor, $104,5</w:t>
      </w:r>
      <w:r w:rsidRPr="001A6E17">
        <w:rPr>
          <w:rFonts w:eastAsia="Courier New" w:cs="Courier New"/>
          <w:i/>
          <w:color w:val="000000"/>
          <w:sz w:val="18"/>
          <w:szCs w:val="18"/>
        </w:rPr>
        <w:t>61</w:t>
      </w:r>
      <w:r w:rsidRPr="001A6E17">
        <w:rPr>
          <w:i/>
          <w:color w:val="000000"/>
          <w:sz w:val="18"/>
          <w:szCs w:val="18"/>
        </w:rPr>
        <w:t>. T</w:t>
      </w:r>
      <w:r w:rsidRPr="001A6E17">
        <w:rPr>
          <w:rFonts w:eastAsia="Courier New" w:cs="Courier New"/>
          <w:i/>
          <w:color w:val="000000"/>
          <w:sz w:val="18"/>
          <w:szCs w:val="18"/>
        </w:rPr>
        <w:t>h</w:t>
      </w:r>
      <w:r w:rsidRPr="001A6E17">
        <w:rPr>
          <w:i/>
          <w:color w:val="000000"/>
          <w:sz w:val="18"/>
          <w:szCs w:val="18"/>
        </w:rPr>
        <w:t>e remaining credit balance of $204,986 is included in due from related party on the statement of financial position at June 30, 2</w:t>
      </w:r>
      <w:r w:rsidRPr="001A6E17">
        <w:rPr>
          <w:rFonts w:eastAsia="Courier New" w:cs="Courier New"/>
          <w:i/>
          <w:color w:val="000000"/>
          <w:sz w:val="18"/>
          <w:szCs w:val="18"/>
        </w:rPr>
        <w:t>0</w:t>
      </w:r>
      <w:r w:rsidRPr="001A6E17">
        <w:rPr>
          <w:i/>
          <w:color w:val="000000"/>
          <w:sz w:val="18"/>
          <w:szCs w:val="18"/>
        </w:rPr>
        <w:t xml:space="preserve">18”. </w:t>
      </w:r>
    </w:p>
    <w:p w14:paraId="1A1D5D9F" w14:textId="0FC6A01E" w:rsidR="001A6E17" w:rsidRDefault="001A6E17" w:rsidP="00637791">
      <w:pPr>
        <w:widowControl w:val="0"/>
        <w:autoSpaceDE w:val="0"/>
        <w:autoSpaceDN w:val="0"/>
        <w:adjustRightInd w:val="0"/>
        <w:spacing w:after="240" w:line="340" w:lineRule="atLeast"/>
        <w:contextualSpacing/>
        <w:rPr>
          <w:rFonts w:cs="Arial"/>
          <w:color w:val="000000"/>
          <w:sz w:val="22"/>
          <w:szCs w:val="22"/>
        </w:rPr>
      </w:pPr>
      <w:r w:rsidRPr="00AD6030">
        <w:rPr>
          <w:rFonts w:cs="Arial"/>
          <w:color w:val="000000"/>
          <w:sz w:val="22"/>
          <w:szCs w:val="22"/>
        </w:rPr>
        <w:t>Paying yourself $157,000 for services that were not provided sure looks like a red flag that should trigger a full audit by the state, but the Charter Board did nothing.</w:t>
      </w:r>
      <w:r w:rsidR="00AD6030">
        <w:rPr>
          <w:rFonts w:cs="Arial"/>
          <w:color w:val="000000"/>
          <w:sz w:val="22"/>
          <w:szCs w:val="22"/>
        </w:rPr>
        <w:t xml:space="preserve">  In fact, n</w:t>
      </w:r>
      <w:r w:rsidR="00AD6030" w:rsidRPr="00AD6030">
        <w:rPr>
          <w:rFonts w:cs="Arial"/>
          <w:color w:val="000000"/>
          <w:sz w:val="22"/>
          <w:szCs w:val="22"/>
        </w:rPr>
        <w:t xml:space="preserve">o charter </w:t>
      </w:r>
      <w:r w:rsidR="005D449B">
        <w:rPr>
          <w:rFonts w:cs="Arial"/>
          <w:color w:val="000000"/>
          <w:sz w:val="22"/>
          <w:szCs w:val="22"/>
        </w:rPr>
        <w:t xml:space="preserve">owner </w:t>
      </w:r>
      <w:r w:rsidR="00AD6030" w:rsidRPr="00AD6030">
        <w:rPr>
          <w:rFonts w:cs="Arial"/>
          <w:color w:val="000000"/>
          <w:sz w:val="22"/>
          <w:szCs w:val="22"/>
        </w:rPr>
        <w:t>has ever been audited by a state agency since 1996.</w:t>
      </w:r>
    </w:p>
    <w:p w14:paraId="72CC04DC" w14:textId="77777777" w:rsidR="00964BAC" w:rsidRDefault="00964BAC" w:rsidP="00637791">
      <w:pPr>
        <w:widowControl w:val="0"/>
        <w:autoSpaceDE w:val="0"/>
        <w:autoSpaceDN w:val="0"/>
        <w:adjustRightInd w:val="0"/>
        <w:spacing w:after="240" w:line="340" w:lineRule="atLeast"/>
        <w:contextualSpacing/>
        <w:rPr>
          <w:rFonts w:cs="Arial"/>
          <w:color w:val="000000"/>
          <w:sz w:val="22"/>
          <w:szCs w:val="22"/>
        </w:rPr>
      </w:pPr>
    </w:p>
    <w:p w14:paraId="5D816373" w14:textId="77777777" w:rsidR="005D449B" w:rsidRPr="00AD6030" w:rsidRDefault="005D449B" w:rsidP="005D449B">
      <w:pPr>
        <w:widowControl w:val="0"/>
        <w:autoSpaceDE w:val="0"/>
        <w:autoSpaceDN w:val="0"/>
        <w:adjustRightInd w:val="0"/>
        <w:spacing w:after="240" w:line="340" w:lineRule="atLeast"/>
        <w:contextualSpacing/>
        <w:rPr>
          <w:rFonts w:cs="Arial"/>
          <w:b/>
          <w:color w:val="000000"/>
          <w:sz w:val="22"/>
          <w:szCs w:val="22"/>
        </w:rPr>
      </w:pPr>
      <w:r w:rsidRPr="00AD6030">
        <w:rPr>
          <w:rFonts w:cs="Arial"/>
          <w:b/>
          <w:color w:val="000000"/>
          <w:sz w:val="22"/>
          <w:szCs w:val="22"/>
        </w:rPr>
        <w:t>Thank goodness the auditors report all of this self-dealing – or do they?</w:t>
      </w:r>
    </w:p>
    <w:p w14:paraId="47D12AE3" w14:textId="0517797A" w:rsidR="005D449B" w:rsidRPr="00AD6030" w:rsidRDefault="005D449B" w:rsidP="005D449B">
      <w:pPr>
        <w:widowControl w:val="0"/>
        <w:autoSpaceDE w:val="0"/>
        <w:autoSpaceDN w:val="0"/>
        <w:adjustRightInd w:val="0"/>
        <w:spacing w:after="240" w:line="340" w:lineRule="atLeast"/>
        <w:contextualSpacing/>
        <w:rPr>
          <w:rFonts w:cs="Arial"/>
          <w:b/>
          <w:color w:val="000000"/>
          <w:sz w:val="22"/>
          <w:szCs w:val="22"/>
        </w:rPr>
      </w:pPr>
      <w:r w:rsidRPr="00AD6030">
        <w:rPr>
          <w:rFonts w:cs="Arial"/>
          <w:color w:val="000000"/>
          <w:sz w:val="22"/>
          <w:szCs w:val="22"/>
        </w:rPr>
        <w:t>One of the biggest charter paydays came this year when Glenn Way, owner of American Leadership Academies (ALA),</w:t>
      </w:r>
      <w:r w:rsidR="004F2B09">
        <w:rPr>
          <w:rStyle w:val="FootnoteReference"/>
          <w:rFonts w:cs="Arial"/>
          <w:color w:val="000000"/>
          <w:sz w:val="22"/>
          <w:szCs w:val="22"/>
        </w:rPr>
        <w:footnoteReference w:id="4"/>
      </w:r>
      <w:r w:rsidRPr="00AD6030">
        <w:rPr>
          <w:rFonts w:cs="Arial"/>
          <w:color w:val="000000"/>
          <w:sz w:val="22"/>
          <w:szCs w:val="22"/>
        </w:rPr>
        <w:t xml:space="preserve"> sold the schools owned by his real estate company to the charter school for a $18 million profit.</w:t>
      </w:r>
      <w:r w:rsidR="00964BAC">
        <w:rPr>
          <w:rStyle w:val="FootnoteReference"/>
          <w:rFonts w:cs="Arial"/>
          <w:color w:val="000000"/>
          <w:sz w:val="22"/>
          <w:szCs w:val="22"/>
        </w:rPr>
        <w:footnoteReference w:id="5"/>
      </w:r>
      <w:r w:rsidR="004F2B09">
        <w:rPr>
          <w:rFonts w:cs="Arial"/>
          <w:color w:val="000000"/>
          <w:sz w:val="22"/>
          <w:szCs w:val="22"/>
        </w:rPr>
        <w:t xml:space="preserve"> </w:t>
      </w:r>
      <w:r w:rsidRPr="00AD6030">
        <w:rPr>
          <w:rFonts w:cs="Arial"/>
          <w:color w:val="000000"/>
          <w:sz w:val="22"/>
          <w:szCs w:val="22"/>
        </w:rPr>
        <w:t>Unfortunately, ALA’s auditor, Joel D. Huber, never revealed that Way’s real estate company, Schoolhouse Development LLC, was renting the schools to ALA for $8 million/year.  The 2017 audit simply stated:</w:t>
      </w:r>
    </w:p>
    <w:p w14:paraId="3E6726D3" w14:textId="77777777" w:rsidR="005D449B" w:rsidRPr="0014170F" w:rsidRDefault="005D449B" w:rsidP="005D449B">
      <w:pPr>
        <w:widowControl w:val="0"/>
        <w:autoSpaceDE w:val="0"/>
        <w:autoSpaceDN w:val="0"/>
        <w:adjustRightInd w:val="0"/>
        <w:spacing w:after="240" w:line="340" w:lineRule="atLeast"/>
        <w:contextualSpacing/>
        <w:rPr>
          <w:rFonts w:cs="Arial"/>
          <w:i/>
          <w:color w:val="000000"/>
          <w:sz w:val="18"/>
          <w:szCs w:val="18"/>
        </w:rPr>
      </w:pPr>
      <w:r w:rsidRPr="0014170F">
        <w:rPr>
          <w:rFonts w:cs="Arial"/>
          <w:i/>
          <w:color w:val="000000"/>
          <w:sz w:val="18"/>
          <w:szCs w:val="18"/>
        </w:rPr>
        <w:t>NOTE 8 – RENT</w:t>
      </w:r>
    </w:p>
    <w:p w14:paraId="164936C2" w14:textId="77777777" w:rsidR="005D449B" w:rsidRDefault="005D449B" w:rsidP="005D449B">
      <w:pPr>
        <w:widowControl w:val="0"/>
        <w:autoSpaceDE w:val="0"/>
        <w:autoSpaceDN w:val="0"/>
        <w:adjustRightInd w:val="0"/>
        <w:spacing w:after="240" w:line="340" w:lineRule="atLeast"/>
        <w:ind w:left="720"/>
        <w:contextualSpacing/>
        <w:rPr>
          <w:rFonts w:cs="Arial"/>
          <w:i/>
          <w:color w:val="000000"/>
          <w:sz w:val="18"/>
          <w:szCs w:val="18"/>
        </w:rPr>
      </w:pPr>
      <w:r w:rsidRPr="0014170F">
        <w:rPr>
          <w:rFonts w:cs="Arial"/>
          <w:i/>
          <w:color w:val="000000"/>
          <w:sz w:val="18"/>
          <w:szCs w:val="18"/>
        </w:rPr>
        <w:t>The school rents buildings and property.  For the fiscal year ending June 30, 2017 total rent paid was $8,726,554.</w:t>
      </w:r>
    </w:p>
    <w:p w14:paraId="11C67C9B" w14:textId="77777777" w:rsidR="005D449B" w:rsidRPr="00AD6030" w:rsidRDefault="005D449B" w:rsidP="005D449B">
      <w:pPr>
        <w:widowControl w:val="0"/>
        <w:autoSpaceDE w:val="0"/>
        <w:autoSpaceDN w:val="0"/>
        <w:adjustRightInd w:val="0"/>
        <w:spacing w:after="240" w:line="340" w:lineRule="atLeast"/>
        <w:contextualSpacing/>
        <w:rPr>
          <w:rFonts w:cs="Arial"/>
          <w:color w:val="000000"/>
          <w:sz w:val="22"/>
          <w:szCs w:val="22"/>
        </w:rPr>
      </w:pPr>
      <w:r w:rsidRPr="00AD6030">
        <w:rPr>
          <w:rFonts w:cs="Arial"/>
          <w:color w:val="000000"/>
          <w:sz w:val="22"/>
          <w:szCs w:val="22"/>
        </w:rPr>
        <w:t>There is no mention of any related party transactions at all in the audit.  In fact, Mr. Huber failed to disclose Glenn Way’s self-dealing since 2012.  We have filed formal complaints against Joel D. Huber with the Arizona State Board of Accountancy and they are investigating the charges.  If this auditor can ignore $8 million in related party transactions, how many other self-dealing schemes are out there we know nothing about?</w:t>
      </w:r>
    </w:p>
    <w:p w14:paraId="74F0E7C5" w14:textId="77777777" w:rsidR="001A6E17" w:rsidRPr="00AD6030" w:rsidRDefault="001A6E17" w:rsidP="00637791">
      <w:pPr>
        <w:widowControl w:val="0"/>
        <w:autoSpaceDE w:val="0"/>
        <w:autoSpaceDN w:val="0"/>
        <w:adjustRightInd w:val="0"/>
        <w:spacing w:after="240" w:line="340" w:lineRule="atLeast"/>
        <w:contextualSpacing/>
        <w:rPr>
          <w:rFonts w:cs="Arial"/>
          <w:color w:val="000000"/>
          <w:sz w:val="22"/>
          <w:szCs w:val="22"/>
        </w:rPr>
      </w:pPr>
    </w:p>
    <w:p w14:paraId="71F5768F" w14:textId="5DCB073E" w:rsidR="001A6E17" w:rsidRPr="00AD6030" w:rsidRDefault="001A6E17" w:rsidP="001A6E17">
      <w:pPr>
        <w:widowControl w:val="0"/>
        <w:autoSpaceDE w:val="0"/>
        <w:autoSpaceDN w:val="0"/>
        <w:adjustRightInd w:val="0"/>
        <w:spacing w:after="240" w:line="340" w:lineRule="atLeast"/>
        <w:contextualSpacing/>
        <w:rPr>
          <w:rFonts w:cs="Arial"/>
          <w:color w:val="000000"/>
          <w:sz w:val="22"/>
          <w:szCs w:val="22"/>
        </w:rPr>
      </w:pPr>
      <w:r w:rsidRPr="00AD6030">
        <w:rPr>
          <w:rFonts w:cs="Arial"/>
          <w:color w:val="000000"/>
          <w:sz w:val="22"/>
          <w:szCs w:val="22"/>
        </w:rPr>
        <w:t>Charter owners should not be able to use tax funds as a personal checkbook.  The Legislature must require charter ow</w:t>
      </w:r>
      <w:r w:rsidR="00506216">
        <w:rPr>
          <w:rFonts w:cs="Arial"/>
          <w:color w:val="000000"/>
          <w:sz w:val="22"/>
          <w:szCs w:val="22"/>
        </w:rPr>
        <w:t xml:space="preserve">ners to follow procurement laws </w:t>
      </w:r>
      <w:r w:rsidRPr="00AD6030">
        <w:rPr>
          <w:rFonts w:cs="Arial"/>
          <w:color w:val="000000"/>
          <w:sz w:val="22"/>
          <w:szCs w:val="22"/>
        </w:rPr>
        <w:t>and the Arizona State Board for Charter Schools must be given the authority to audit charters making inappropriate expenditures of tax funds.</w:t>
      </w:r>
      <w:r w:rsidR="00506216">
        <w:rPr>
          <w:rFonts w:cs="Arial"/>
          <w:color w:val="000000"/>
          <w:sz w:val="22"/>
          <w:szCs w:val="22"/>
        </w:rPr>
        <w:t xml:space="preserve">  There are red flags everywhere…</w:t>
      </w:r>
    </w:p>
    <w:p w14:paraId="2E368DD7" w14:textId="6B352C68" w:rsidR="001A6E17" w:rsidRPr="00AD6030" w:rsidRDefault="001A6E17" w:rsidP="001A6E17">
      <w:pPr>
        <w:widowControl w:val="0"/>
        <w:autoSpaceDE w:val="0"/>
        <w:autoSpaceDN w:val="0"/>
        <w:adjustRightInd w:val="0"/>
        <w:spacing w:after="240" w:line="340" w:lineRule="atLeast"/>
        <w:contextualSpacing/>
        <w:rPr>
          <w:rFonts w:cs="Arial"/>
          <w:color w:val="000000"/>
          <w:sz w:val="22"/>
          <w:szCs w:val="22"/>
        </w:rPr>
      </w:pPr>
    </w:p>
    <w:p w14:paraId="2282602B" w14:textId="77777777" w:rsidR="00002702" w:rsidRPr="00AD6030" w:rsidRDefault="00002702" w:rsidP="0014170F">
      <w:pPr>
        <w:widowControl w:val="0"/>
        <w:autoSpaceDE w:val="0"/>
        <w:autoSpaceDN w:val="0"/>
        <w:adjustRightInd w:val="0"/>
        <w:spacing w:after="240" w:line="340" w:lineRule="atLeast"/>
        <w:contextualSpacing/>
        <w:rPr>
          <w:rFonts w:cs="Arial"/>
          <w:color w:val="000000"/>
          <w:sz w:val="22"/>
          <w:szCs w:val="22"/>
        </w:rPr>
      </w:pPr>
    </w:p>
    <w:p w14:paraId="45A2F502" w14:textId="77777777" w:rsidR="0014170F" w:rsidRPr="0014170F" w:rsidRDefault="0014170F" w:rsidP="0014170F">
      <w:pPr>
        <w:widowControl w:val="0"/>
        <w:autoSpaceDE w:val="0"/>
        <w:autoSpaceDN w:val="0"/>
        <w:adjustRightInd w:val="0"/>
        <w:spacing w:after="240" w:line="340" w:lineRule="atLeast"/>
        <w:rPr>
          <w:rFonts w:cs="Arial"/>
          <w:color w:val="000000"/>
        </w:rPr>
      </w:pPr>
    </w:p>
    <w:p w14:paraId="179E20AD" w14:textId="77777777" w:rsidR="0014170F" w:rsidRDefault="0014170F" w:rsidP="0014170F">
      <w:pPr>
        <w:widowControl w:val="0"/>
        <w:autoSpaceDE w:val="0"/>
        <w:autoSpaceDN w:val="0"/>
        <w:adjustRightInd w:val="0"/>
        <w:spacing w:after="240" w:line="340" w:lineRule="atLeast"/>
        <w:rPr>
          <w:rFonts w:cs="Arial"/>
          <w:color w:val="000000"/>
        </w:rPr>
      </w:pPr>
      <w:r w:rsidRPr="0014170F">
        <w:rPr>
          <w:rFonts w:cs="Arial"/>
          <w:color w:val="000000"/>
        </w:rPr>
        <w:t xml:space="preserve">                                                                                                                                   </w:t>
      </w:r>
    </w:p>
    <w:p w14:paraId="2858433F" w14:textId="77777777" w:rsidR="0014170F" w:rsidRDefault="0014170F" w:rsidP="00093E76">
      <w:pPr>
        <w:widowControl w:val="0"/>
        <w:autoSpaceDE w:val="0"/>
        <w:autoSpaceDN w:val="0"/>
        <w:adjustRightInd w:val="0"/>
        <w:spacing w:after="240" w:line="340" w:lineRule="atLeast"/>
        <w:rPr>
          <w:rFonts w:cs="Arial"/>
          <w:color w:val="000000"/>
        </w:rPr>
      </w:pPr>
    </w:p>
    <w:p w14:paraId="5D189CC7" w14:textId="77777777" w:rsidR="0014170F" w:rsidRDefault="0014170F" w:rsidP="0014170F">
      <w:pPr>
        <w:widowControl w:val="0"/>
        <w:autoSpaceDE w:val="0"/>
        <w:autoSpaceDN w:val="0"/>
        <w:adjustRightInd w:val="0"/>
        <w:spacing w:after="240" w:line="280" w:lineRule="atLeast"/>
        <w:rPr>
          <w:rFonts w:ascii="Times" w:hAnsi="Times" w:cs="Times"/>
          <w:color w:val="000000"/>
        </w:rPr>
      </w:pPr>
    </w:p>
    <w:p w14:paraId="144376C8" w14:textId="77777777" w:rsidR="0014170F" w:rsidRDefault="0014170F" w:rsidP="0014170F">
      <w:pPr>
        <w:widowControl w:val="0"/>
        <w:autoSpaceDE w:val="0"/>
        <w:autoSpaceDN w:val="0"/>
        <w:adjustRightInd w:val="0"/>
        <w:spacing w:after="240" w:line="280" w:lineRule="atLeast"/>
        <w:rPr>
          <w:rFonts w:ascii="Times" w:hAnsi="Times" w:cs="Times"/>
          <w:color w:val="000000"/>
        </w:rPr>
      </w:pPr>
    </w:p>
    <w:p w14:paraId="7B308D20" w14:textId="77777777" w:rsidR="0014170F" w:rsidRDefault="0014170F" w:rsidP="0014170F">
      <w:pPr>
        <w:widowControl w:val="0"/>
        <w:autoSpaceDE w:val="0"/>
        <w:autoSpaceDN w:val="0"/>
        <w:adjustRightInd w:val="0"/>
        <w:spacing w:after="240" w:line="280" w:lineRule="atLeast"/>
        <w:rPr>
          <w:rFonts w:ascii="Times" w:hAnsi="Times" w:cs="Times"/>
          <w:color w:val="000000"/>
        </w:rPr>
      </w:pPr>
    </w:p>
    <w:p w14:paraId="10A306DB" w14:textId="77777777" w:rsidR="0014170F" w:rsidRDefault="0014170F" w:rsidP="0014170F">
      <w:pPr>
        <w:widowControl w:val="0"/>
        <w:autoSpaceDE w:val="0"/>
        <w:autoSpaceDN w:val="0"/>
        <w:adjustRightInd w:val="0"/>
        <w:spacing w:after="240" w:line="280" w:lineRule="atLeast"/>
        <w:rPr>
          <w:rFonts w:ascii="Times" w:hAnsi="Times" w:cs="Times"/>
          <w:color w:val="000000"/>
        </w:rPr>
      </w:pPr>
    </w:p>
    <w:p w14:paraId="594AA758" w14:textId="77777777" w:rsidR="0014170F" w:rsidRPr="00E214D6" w:rsidRDefault="0014170F" w:rsidP="00093E76">
      <w:pPr>
        <w:widowControl w:val="0"/>
        <w:autoSpaceDE w:val="0"/>
        <w:autoSpaceDN w:val="0"/>
        <w:adjustRightInd w:val="0"/>
        <w:spacing w:after="240" w:line="340" w:lineRule="atLeast"/>
        <w:rPr>
          <w:rFonts w:cs="Arial"/>
          <w:color w:val="000000"/>
        </w:rPr>
      </w:pPr>
    </w:p>
    <w:p w14:paraId="2002C61E" w14:textId="77777777" w:rsidR="004B4E61" w:rsidRPr="00093E76" w:rsidRDefault="004B4E61" w:rsidP="00093E76">
      <w:pPr>
        <w:widowControl w:val="0"/>
        <w:autoSpaceDE w:val="0"/>
        <w:autoSpaceDN w:val="0"/>
        <w:adjustRightInd w:val="0"/>
        <w:spacing w:after="240" w:line="340" w:lineRule="atLeast"/>
        <w:rPr>
          <w:rFonts w:cs="Times"/>
          <w:i/>
          <w:color w:val="000000"/>
          <w:sz w:val="18"/>
          <w:szCs w:val="18"/>
        </w:rPr>
      </w:pPr>
    </w:p>
    <w:p w14:paraId="25773D00" w14:textId="77777777" w:rsidR="00093E76" w:rsidRDefault="00093E76" w:rsidP="00904CDA">
      <w:pPr>
        <w:widowControl w:val="0"/>
        <w:autoSpaceDE w:val="0"/>
        <w:autoSpaceDN w:val="0"/>
        <w:adjustRightInd w:val="0"/>
        <w:spacing w:after="240" w:line="360" w:lineRule="atLeast"/>
        <w:rPr>
          <w:rFonts w:cs="Times"/>
          <w:color w:val="000000"/>
          <w:sz w:val="18"/>
          <w:szCs w:val="18"/>
        </w:rPr>
      </w:pPr>
    </w:p>
    <w:p w14:paraId="6A6BE324" w14:textId="77777777" w:rsidR="00093E76" w:rsidRPr="00904CDA" w:rsidRDefault="00093E76" w:rsidP="00904CDA">
      <w:pPr>
        <w:widowControl w:val="0"/>
        <w:autoSpaceDE w:val="0"/>
        <w:autoSpaceDN w:val="0"/>
        <w:adjustRightInd w:val="0"/>
        <w:spacing w:after="240" w:line="360" w:lineRule="atLeast"/>
        <w:rPr>
          <w:rFonts w:cs="Times"/>
          <w:color w:val="000000"/>
          <w:sz w:val="18"/>
          <w:szCs w:val="18"/>
        </w:rPr>
      </w:pPr>
    </w:p>
    <w:p w14:paraId="47F5DA7B" w14:textId="77777777" w:rsidR="00904CDA" w:rsidRDefault="00904CDA" w:rsidP="004A6945">
      <w:pPr>
        <w:widowControl w:val="0"/>
        <w:autoSpaceDE w:val="0"/>
        <w:autoSpaceDN w:val="0"/>
        <w:adjustRightInd w:val="0"/>
        <w:spacing w:after="240" w:line="360" w:lineRule="atLeast"/>
        <w:rPr>
          <w:rFonts w:cs="Times"/>
          <w:color w:val="000000"/>
          <w:sz w:val="18"/>
          <w:szCs w:val="18"/>
        </w:rPr>
      </w:pPr>
    </w:p>
    <w:p w14:paraId="3DCB8AEF" w14:textId="77777777" w:rsidR="00904CDA" w:rsidRPr="00904CDA" w:rsidRDefault="00904CDA" w:rsidP="004A6945">
      <w:pPr>
        <w:widowControl w:val="0"/>
        <w:autoSpaceDE w:val="0"/>
        <w:autoSpaceDN w:val="0"/>
        <w:adjustRightInd w:val="0"/>
        <w:spacing w:after="240" w:line="360" w:lineRule="atLeast"/>
        <w:rPr>
          <w:rFonts w:cs="Times"/>
          <w:color w:val="000000"/>
          <w:sz w:val="18"/>
          <w:szCs w:val="18"/>
        </w:rPr>
      </w:pPr>
    </w:p>
    <w:p w14:paraId="449DBC07" w14:textId="77777777" w:rsidR="006F1AEF" w:rsidRPr="00094888" w:rsidRDefault="006F1AEF"/>
    <w:sectPr w:rsidR="006F1AEF" w:rsidRPr="00094888" w:rsidSect="00E214D6">
      <w:footerReference w:type="even"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B4B742" w14:textId="77777777" w:rsidR="00964BAC" w:rsidRDefault="00964BAC" w:rsidP="00506216">
      <w:r>
        <w:separator/>
      </w:r>
    </w:p>
  </w:endnote>
  <w:endnote w:type="continuationSeparator" w:id="0">
    <w:p w14:paraId="1A9CCE5E" w14:textId="77777777" w:rsidR="00964BAC" w:rsidRDefault="00964BAC" w:rsidP="00506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8E218" w14:textId="77777777" w:rsidR="00964BAC" w:rsidRDefault="00964BAC" w:rsidP="00964B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CBC607" w14:textId="77777777" w:rsidR="00964BAC" w:rsidRDefault="00964BAC" w:rsidP="00964BA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9469F" w14:textId="77777777" w:rsidR="00964BAC" w:rsidRDefault="00964BAC" w:rsidP="00964B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366FC">
      <w:rPr>
        <w:rStyle w:val="PageNumber"/>
        <w:noProof/>
      </w:rPr>
      <w:t>1</w:t>
    </w:r>
    <w:r>
      <w:rPr>
        <w:rStyle w:val="PageNumber"/>
      </w:rPr>
      <w:fldChar w:fldCharType="end"/>
    </w:r>
  </w:p>
  <w:p w14:paraId="20F359D0" w14:textId="77777777" w:rsidR="00964BAC" w:rsidRDefault="00964BAC" w:rsidP="00964BA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5690E0" w14:textId="77777777" w:rsidR="00964BAC" w:rsidRDefault="00964BAC" w:rsidP="00506216">
      <w:r>
        <w:separator/>
      </w:r>
    </w:p>
  </w:footnote>
  <w:footnote w:type="continuationSeparator" w:id="0">
    <w:p w14:paraId="6CC5F23C" w14:textId="77777777" w:rsidR="00964BAC" w:rsidRDefault="00964BAC" w:rsidP="00506216">
      <w:r>
        <w:continuationSeparator/>
      </w:r>
    </w:p>
  </w:footnote>
  <w:footnote w:id="1">
    <w:p w14:paraId="2D142ED6" w14:textId="1C45361E" w:rsidR="00964BAC" w:rsidRPr="004F2B09" w:rsidRDefault="00964BAC">
      <w:pPr>
        <w:pStyle w:val="FootnoteText"/>
        <w:rPr>
          <w:sz w:val="18"/>
          <w:szCs w:val="18"/>
        </w:rPr>
      </w:pPr>
      <w:r w:rsidRPr="004F2B09">
        <w:rPr>
          <w:rStyle w:val="FootnoteReference"/>
          <w:sz w:val="18"/>
          <w:szCs w:val="18"/>
        </w:rPr>
        <w:footnoteRef/>
      </w:r>
      <w:r w:rsidRPr="004F2B09">
        <w:rPr>
          <w:sz w:val="18"/>
          <w:szCs w:val="18"/>
        </w:rPr>
        <w:t xml:space="preserve"> https://www.azcentral.com/story/news/local/arizona-education/2018/11/28/farnsworth-net-13-9-million-benjamin-franklin-charter-school-sale/2126183002/</w:t>
      </w:r>
    </w:p>
  </w:footnote>
  <w:footnote w:id="2">
    <w:p w14:paraId="359B0ADD" w14:textId="71DBBDAD" w:rsidR="00964BAC" w:rsidRPr="004F2B09" w:rsidRDefault="00964BAC" w:rsidP="004F2B09">
      <w:pPr>
        <w:pStyle w:val="FootnoteText"/>
        <w:contextualSpacing/>
        <w:rPr>
          <w:sz w:val="18"/>
          <w:szCs w:val="18"/>
        </w:rPr>
      </w:pPr>
      <w:r w:rsidRPr="004F2B09">
        <w:rPr>
          <w:rStyle w:val="FootnoteReference"/>
          <w:sz w:val="18"/>
          <w:szCs w:val="18"/>
        </w:rPr>
        <w:footnoteRef/>
      </w:r>
      <w:r w:rsidRPr="004F2B09">
        <w:rPr>
          <w:sz w:val="18"/>
          <w:szCs w:val="18"/>
        </w:rPr>
        <w:t xml:space="preserve"> All audit data can be found for each charter at: </w:t>
      </w:r>
      <w:r w:rsidR="004F2B09" w:rsidRPr="004F2B09">
        <w:rPr>
          <w:sz w:val="18"/>
          <w:szCs w:val="18"/>
        </w:rPr>
        <w:t>https://online.asbcs.az.gov/charterholders/search/results?corporate_name=&amp;entity_id=&amp;ctds=</w:t>
      </w:r>
    </w:p>
  </w:footnote>
  <w:footnote w:id="3">
    <w:p w14:paraId="3B59A280" w14:textId="656C6D4B" w:rsidR="004F2B09" w:rsidRPr="004F2B09" w:rsidRDefault="004F2B09">
      <w:pPr>
        <w:pStyle w:val="FootnoteText"/>
        <w:rPr>
          <w:sz w:val="18"/>
          <w:szCs w:val="18"/>
        </w:rPr>
      </w:pPr>
      <w:r w:rsidRPr="004F2B09">
        <w:rPr>
          <w:rStyle w:val="FootnoteReference"/>
          <w:sz w:val="18"/>
          <w:szCs w:val="18"/>
        </w:rPr>
        <w:footnoteRef/>
      </w:r>
      <w:r w:rsidRPr="004F2B09">
        <w:rPr>
          <w:sz w:val="18"/>
          <w:szCs w:val="18"/>
        </w:rPr>
        <w:t xml:space="preserve"> See azcsa.org “Past Research” for a full report on Imagine Inc.</w:t>
      </w:r>
    </w:p>
  </w:footnote>
  <w:footnote w:id="4">
    <w:p w14:paraId="709BDD76" w14:textId="7B81B55E" w:rsidR="004F2B09" w:rsidRPr="004F2B09" w:rsidRDefault="004F2B09">
      <w:pPr>
        <w:pStyle w:val="FootnoteText"/>
        <w:rPr>
          <w:sz w:val="18"/>
          <w:szCs w:val="18"/>
        </w:rPr>
      </w:pPr>
      <w:r w:rsidRPr="004F2B09">
        <w:rPr>
          <w:rStyle w:val="FootnoteReference"/>
          <w:sz w:val="18"/>
          <w:szCs w:val="18"/>
        </w:rPr>
        <w:footnoteRef/>
      </w:r>
      <w:r>
        <w:t xml:space="preserve"> </w:t>
      </w:r>
      <w:r>
        <w:rPr>
          <w:sz w:val="18"/>
          <w:szCs w:val="18"/>
        </w:rPr>
        <w:t>See azcsa.org “Past Research” for a complete report on American Leadership Academies</w:t>
      </w:r>
    </w:p>
  </w:footnote>
  <w:footnote w:id="5">
    <w:p w14:paraId="5D2AB151" w14:textId="5781A574" w:rsidR="00964BAC" w:rsidRPr="00964BAC" w:rsidRDefault="00964BAC">
      <w:pPr>
        <w:pStyle w:val="FootnoteText"/>
        <w:rPr>
          <w:sz w:val="18"/>
          <w:szCs w:val="18"/>
        </w:rPr>
      </w:pPr>
      <w:r w:rsidRPr="00964BAC">
        <w:rPr>
          <w:rStyle w:val="FootnoteReference"/>
          <w:sz w:val="18"/>
          <w:szCs w:val="18"/>
        </w:rPr>
        <w:footnoteRef/>
      </w:r>
      <w:r w:rsidRPr="00964BAC">
        <w:rPr>
          <w:sz w:val="18"/>
          <w:szCs w:val="18"/>
        </w:rPr>
        <w:t xml:space="preserve"> https://www.azcentral.com/story/news/local/arizona-education/2018/07/11/american-leadership-academy-charter-school-founder-glenn-way-nets-millions/664210002/</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9D72C8"/>
    <w:multiLevelType w:val="hybridMultilevel"/>
    <w:tmpl w:val="5BD67AB4"/>
    <w:lvl w:ilvl="0" w:tplc="6CFC644E">
      <w:start w:val="4"/>
      <w:numFmt w:val="bullet"/>
      <w:lvlText w:val="-"/>
      <w:lvlJc w:val="left"/>
      <w:pPr>
        <w:ind w:left="720" w:hanging="360"/>
      </w:pPr>
      <w:rPr>
        <w:rFonts w:ascii="Cambria" w:eastAsiaTheme="minorEastAsia" w:hAnsi="Cambri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7B04B5"/>
    <w:multiLevelType w:val="hybridMultilevel"/>
    <w:tmpl w:val="7EE0C3A2"/>
    <w:lvl w:ilvl="0" w:tplc="89449200">
      <w:start w:val="4"/>
      <w:numFmt w:val="bullet"/>
      <w:lvlText w:val="-"/>
      <w:lvlJc w:val="left"/>
      <w:pPr>
        <w:ind w:left="720" w:hanging="360"/>
      </w:pPr>
      <w:rPr>
        <w:rFonts w:ascii="Cambria" w:eastAsiaTheme="minorEastAsia" w:hAnsi="Cambri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E94427"/>
    <w:multiLevelType w:val="hybridMultilevel"/>
    <w:tmpl w:val="2F2E5340"/>
    <w:lvl w:ilvl="0" w:tplc="A41074DA">
      <w:start w:val="186"/>
      <w:numFmt w:val="bullet"/>
      <w:lvlText w:val="-"/>
      <w:lvlJc w:val="left"/>
      <w:pPr>
        <w:ind w:left="720" w:hanging="360"/>
      </w:pPr>
      <w:rPr>
        <w:rFonts w:ascii="Cambria" w:eastAsiaTheme="minorEastAsia" w:hAnsi="Cambria" w:cs="Aria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888"/>
    <w:rsid w:val="00002702"/>
    <w:rsid w:val="00093E76"/>
    <w:rsid w:val="00094888"/>
    <w:rsid w:val="0012068C"/>
    <w:rsid w:val="00121EE8"/>
    <w:rsid w:val="0014170F"/>
    <w:rsid w:val="00191AC6"/>
    <w:rsid w:val="001A6E17"/>
    <w:rsid w:val="003B6690"/>
    <w:rsid w:val="003E06D3"/>
    <w:rsid w:val="004A6945"/>
    <w:rsid w:val="004B05A7"/>
    <w:rsid w:val="004B4E61"/>
    <w:rsid w:val="004E3ADC"/>
    <w:rsid w:val="004F2B09"/>
    <w:rsid w:val="00506216"/>
    <w:rsid w:val="005D449B"/>
    <w:rsid w:val="00626DCC"/>
    <w:rsid w:val="00637791"/>
    <w:rsid w:val="006F1AEF"/>
    <w:rsid w:val="007366FC"/>
    <w:rsid w:val="00783987"/>
    <w:rsid w:val="0079386A"/>
    <w:rsid w:val="00904CDA"/>
    <w:rsid w:val="00905EC7"/>
    <w:rsid w:val="00964BAC"/>
    <w:rsid w:val="009938E3"/>
    <w:rsid w:val="009A59AE"/>
    <w:rsid w:val="00AD6030"/>
    <w:rsid w:val="00C56977"/>
    <w:rsid w:val="00CA3914"/>
    <w:rsid w:val="00D13237"/>
    <w:rsid w:val="00D94162"/>
    <w:rsid w:val="00E20684"/>
    <w:rsid w:val="00E214D6"/>
    <w:rsid w:val="00FE5F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D48E7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38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38E3"/>
    <w:rPr>
      <w:rFonts w:ascii="Lucida Grande" w:hAnsi="Lucida Grande" w:cs="Lucida Grande"/>
      <w:sz w:val="18"/>
      <w:szCs w:val="18"/>
    </w:rPr>
  </w:style>
  <w:style w:type="paragraph" w:styleId="ListParagraph">
    <w:name w:val="List Paragraph"/>
    <w:basedOn w:val="Normal"/>
    <w:uiPriority w:val="34"/>
    <w:qFormat/>
    <w:rsid w:val="003E06D3"/>
    <w:pPr>
      <w:ind w:left="720"/>
      <w:contextualSpacing/>
    </w:pPr>
  </w:style>
  <w:style w:type="paragraph" w:customStyle="1" w:styleId="normal0">
    <w:name w:val="normal"/>
    <w:rsid w:val="001A6E17"/>
    <w:pPr>
      <w:spacing w:line="276" w:lineRule="auto"/>
    </w:pPr>
    <w:rPr>
      <w:rFonts w:ascii="Arial" w:eastAsia="Arial" w:hAnsi="Arial" w:cs="Arial"/>
      <w:sz w:val="22"/>
      <w:szCs w:val="22"/>
    </w:rPr>
  </w:style>
  <w:style w:type="paragraph" w:styleId="NormalWeb">
    <w:name w:val="Normal (Web)"/>
    <w:basedOn w:val="Normal"/>
    <w:uiPriority w:val="99"/>
    <w:unhideWhenUsed/>
    <w:rsid w:val="0079386A"/>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506216"/>
  </w:style>
  <w:style w:type="character" w:customStyle="1" w:styleId="FootnoteTextChar">
    <w:name w:val="Footnote Text Char"/>
    <w:basedOn w:val="DefaultParagraphFont"/>
    <w:link w:val="FootnoteText"/>
    <w:uiPriority w:val="99"/>
    <w:rsid w:val="00506216"/>
  </w:style>
  <w:style w:type="character" w:styleId="FootnoteReference">
    <w:name w:val="footnote reference"/>
    <w:basedOn w:val="DefaultParagraphFont"/>
    <w:uiPriority w:val="99"/>
    <w:unhideWhenUsed/>
    <w:rsid w:val="00506216"/>
    <w:rPr>
      <w:vertAlign w:val="superscript"/>
    </w:rPr>
  </w:style>
  <w:style w:type="paragraph" w:styleId="Footer">
    <w:name w:val="footer"/>
    <w:basedOn w:val="Normal"/>
    <w:link w:val="FooterChar"/>
    <w:uiPriority w:val="99"/>
    <w:unhideWhenUsed/>
    <w:rsid w:val="00964BAC"/>
    <w:pPr>
      <w:tabs>
        <w:tab w:val="center" w:pos="4320"/>
        <w:tab w:val="right" w:pos="8640"/>
      </w:tabs>
    </w:pPr>
  </w:style>
  <w:style w:type="character" w:customStyle="1" w:styleId="FooterChar">
    <w:name w:val="Footer Char"/>
    <w:basedOn w:val="DefaultParagraphFont"/>
    <w:link w:val="Footer"/>
    <w:uiPriority w:val="99"/>
    <w:rsid w:val="00964BAC"/>
  </w:style>
  <w:style w:type="character" w:styleId="PageNumber">
    <w:name w:val="page number"/>
    <w:basedOn w:val="DefaultParagraphFont"/>
    <w:uiPriority w:val="99"/>
    <w:semiHidden/>
    <w:unhideWhenUsed/>
    <w:rsid w:val="00964BA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38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38E3"/>
    <w:rPr>
      <w:rFonts w:ascii="Lucida Grande" w:hAnsi="Lucida Grande" w:cs="Lucida Grande"/>
      <w:sz w:val="18"/>
      <w:szCs w:val="18"/>
    </w:rPr>
  </w:style>
  <w:style w:type="paragraph" w:styleId="ListParagraph">
    <w:name w:val="List Paragraph"/>
    <w:basedOn w:val="Normal"/>
    <w:uiPriority w:val="34"/>
    <w:qFormat/>
    <w:rsid w:val="003E06D3"/>
    <w:pPr>
      <w:ind w:left="720"/>
      <w:contextualSpacing/>
    </w:pPr>
  </w:style>
  <w:style w:type="paragraph" w:customStyle="1" w:styleId="normal0">
    <w:name w:val="normal"/>
    <w:rsid w:val="001A6E17"/>
    <w:pPr>
      <w:spacing w:line="276" w:lineRule="auto"/>
    </w:pPr>
    <w:rPr>
      <w:rFonts w:ascii="Arial" w:eastAsia="Arial" w:hAnsi="Arial" w:cs="Arial"/>
      <w:sz w:val="22"/>
      <w:szCs w:val="22"/>
    </w:rPr>
  </w:style>
  <w:style w:type="paragraph" w:styleId="NormalWeb">
    <w:name w:val="Normal (Web)"/>
    <w:basedOn w:val="Normal"/>
    <w:uiPriority w:val="99"/>
    <w:unhideWhenUsed/>
    <w:rsid w:val="0079386A"/>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506216"/>
  </w:style>
  <w:style w:type="character" w:customStyle="1" w:styleId="FootnoteTextChar">
    <w:name w:val="Footnote Text Char"/>
    <w:basedOn w:val="DefaultParagraphFont"/>
    <w:link w:val="FootnoteText"/>
    <w:uiPriority w:val="99"/>
    <w:rsid w:val="00506216"/>
  </w:style>
  <w:style w:type="character" w:styleId="FootnoteReference">
    <w:name w:val="footnote reference"/>
    <w:basedOn w:val="DefaultParagraphFont"/>
    <w:uiPriority w:val="99"/>
    <w:unhideWhenUsed/>
    <w:rsid w:val="00506216"/>
    <w:rPr>
      <w:vertAlign w:val="superscript"/>
    </w:rPr>
  </w:style>
  <w:style w:type="paragraph" w:styleId="Footer">
    <w:name w:val="footer"/>
    <w:basedOn w:val="Normal"/>
    <w:link w:val="FooterChar"/>
    <w:uiPriority w:val="99"/>
    <w:unhideWhenUsed/>
    <w:rsid w:val="00964BAC"/>
    <w:pPr>
      <w:tabs>
        <w:tab w:val="center" w:pos="4320"/>
        <w:tab w:val="right" w:pos="8640"/>
      </w:tabs>
    </w:pPr>
  </w:style>
  <w:style w:type="character" w:customStyle="1" w:styleId="FooterChar">
    <w:name w:val="Footer Char"/>
    <w:basedOn w:val="DefaultParagraphFont"/>
    <w:link w:val="Footer"/>
    <w:uiPriority w:val="99"/>
    <w:rsid w:val="00964BAC"/>
  </w:style>
  <w:style w:type="character" w:styleId="PageNumber">
    <w:name w:val="page number"/>
    <w:basedOn w:val="DefaultParagraphFont"/>
    <w:uiPriority w:val="99"/>
    <w:semiHidden/>
    <w:unhideWhenUsed/>
    <w:rsid w:val="00964B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8235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1755</Words>
  <Characters>10008</Characters>
  <Application>Microsoft Macintosh Word</Application>
  <DocSecurity>0</DocSecurity>
  <Lines>83</Lines>
  <Paragraphs>23</Paragraphs>
  <ScaleCrop>false</ScaleCrop>
  <Company/>
  <LinksUpToDate>false</LinksUpToDate>
  <CharactersWithSpaces>11740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2019-02-17T21:05:00Z</dcterms:created>
  <dcterms:modified xsi:type="dcterms:W3CDTF">2019-02-19T17:07:00Z</dcterms:modified>
</cp:coreProperties>
</file>