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1FAC3" w14:textId="77777777" w:rsidR="004065B2" w:rsidRPr="004065B2" w:rsidRDefault="004065B2" w:rsidP="004065B2">
      <w:pPr>
        <w:rPr>
          <w:rFonts w:ascii="Cambria" w:hAnsi="Cambria" w:cs="Times New Roman"/>
        </w:rPr>
      </w:pPr>
      <w:bookmarkStart w:id="0" w:name="_GoBack"/>
      <w:bookmarkEnd w:id="0"/>
      <w:r w:rsidRPr="004065B2">
        <w:rPr>
          <w:rFonts w:ascii="Cambria" w:hAnsi="Cambria" w:cs="Times New Roman"/>
        </w:rPr>
        <w:t>Notice of Complaint</w:t>
      </w:r>
    </w:p>
    <w:p w14:paraId="59CDF95C" w14:textId="77777777" w:rsidR="004065B2" w:rsidRPr="004065B2" w:rsidRDefault="004065B2" w:rsidP="004065B2">
      <w:pPr>
        <w:rPr>
          <w:rFonts w:ascii="Cambria" w:hAnsi="Cambria" w:cs="Times New Roman"/>
        </w:rPr>
      </w:pPr>
      <w:r w:rsidRPr="004065B2">
        <w:rPr>
          <w:rFonts w:ascii="Cambria" w:hAnsi="Cambria" w:cs="Times New Roman"/>
        </w:rPr>
        <w:t>Arizonans for Charter School Accountability</w:t>
      </w:r>
    </w:p>
    <w:p w14:paraId="4DE41543" w14:textId="77777777" w:rsidR="004065B2" w:rsidRPr="004065B2" w:rsidRDefault="004065B2" w:rsidP="004065B2">
      <w:pPr>
        <w:rPr>
          <w:rFonts w:ascii="Cambria" w:hAnsi="Cambria" w:cs="Times New Roman"/>
        </w:rPr>
      </w:pPr>
      <w:r w:rsidRPr="004065B2">
        <w:rPr>
          <w:rFonts w:ascii="Cambria" w:hAnsi="Cambria" w:cs="Times New Roman"/>
        </w:rPr>
        <w:t>August 12, 2020</w:t>
      </w:r>
    </w:p>
    <w:p w14:paraId="4210992F" w14:textId="77777777" w:rsidR="004065B2" w:rsidRPr="004065B2" w:rsidRDefault="004065B2" w:rsidP="004065B2">
      <w:pPr>
        <w:rPr>
          <w:rFonts w:ascii="Cambria" w:hAnsi="Cambria" w:cs="Times New Roman"/>
        </w:rPr>
      </w:pPr>
      <w:r w:rsidRPr="004065B2">
        <w:rPr>
          <w:rFonts w:ascii="Cambria" w:hAnsi="Cambria" w:cs="Times New Roman"/>
        </w:rPr>
        <w:t> </w:t>
      </w:r>
    </w:p>
    <w:p w14:paraId="11D184DB" w14:textId="77777777" w:rsidR="004065B2" w:rsidRDefault="004065B2" w:rsidP="004065B2">
      <w:pPr>
        <w:rPr>
          <w:rFonts w:ascii="Cambria" w:hAnsi="Cambria" w:cs="Times New Roman"/>
        </w:rPr>
      </w:pPr>
      <w:r w:rsidRPr="004065B2">
        <w:rPr>
          <w:rFonts w:ascii="Cambria" w:hAnsi="Cambria" w:cs="Times New Roman"/>
        </w:rPr>
        <w:t xml:space="preserve">EdKey Sequoia Choice School </w:t>
      </w:r>
      <w:proofErr w:type="spellStart"/>
      <w:r w:rsidRPr="004065B2">
        <w:rPr>
          <w:rFonts w:ascii="Cambria" w:hAnsi="Cambria" w:cs="Times New Roman"/>
        </w:rPr>
        <w:t>dba</w:t>
      </w:r>
      <w:proofErr w:type="spellEnd"/>
      <w:r w:rsidRPr="004065B2">
        <w:rPr>
          <w:rFonts w:ascii="Cambria" w:hAnsi="Cambria" w:cs="Times New Roman"/>
        </w:rPr>
        <w:t xml:space="preserve"> Arizona Distance Learning is illegally collecting ADM funds from the State of Arizona by enrolling private school students from Prenda Inc. they do not educate. EdKey hosts </w:t>
      </w:r>
      <w:proofErr w:type="spellStart"/>
      <w:r w:rsidRPr="004065B2">
        <w:rPr>
          <w:rFonts w:ascii="Cambria" w:hAnsi="Cambria" w:cs="Times New Roman"/>
        </w:rPr>
        <w:t>Prenda’s</w:t>
      </w:r>
      <w:proofErr w:type="spellEnd"/>
      <w:r w:rsidRPr="004065B2">
        <w:rPr>
          <w:rFonts w:ascii="Cambria" w:hAnsi="Cambria" w:cs="Times New Roman"/>
        </w:rPr>
        <w:t xml:space="preserve"> software on its online platform and instead of Prenda paying EdKey for the hosting services, EdKey simply claims the students as ADM and pays Prenda $4,000/pupil.  </w:t>
      </w:r>
    </w:p>
    <w:p w14:paraId="407E5798" w14:textId="1AE329D2" w:rsidR="00F90407" w:rsidRDefault="00F90407" w:rsidP="004065B2">
      <w:pPr>
        <w:rPr>
          <w:rFonts w:ascii="Cambria" w:hAnsi="Cambria" w:cs="Times New Roman"/>
        </w:rPr>
      </w:pPr>
      <w:r>
        <w:rPr>
          <w:rFonts w:ascii="Cambria" w:hAnsi="Cambria" w:cs="Times New Roman"/>
        </w:rPr>
        <w:t>Prenda utilizes its own instructional software and student management system, not the educational program at EdKey:</w:t>
      </w:r>
    </w:p>
    <w:p w14:paraId="0D58B277" w14:textId="77777777" w:rsidR="00F90407" w:rsidRDefault="00F90407" w:rsidP="004065B2">
      <w:pPr>
        <w:rPr>
          <w:rFonts w:ascii="Cambria" w:hAnsi="Cambria" w:cs="Times New Roman"/>
        </w:rPr>
      </w:pPr>
    </w:p>
    <w:p w14:paraId="411E3FB2" w14:textId="25DFDB52" w:rsidR="00F90407" w:rsidRDefault="00F90407" w:rsidP="00F90407">
      <w:pPr>
        <w:rPr>
          <w:rFonts w:eastAsia="Times New Roman"/>
          <w:i/>
        </w:rPr>
      </w:pPr>
      <w:r w:rsidRPr="00F90407">
        <w:rPr>
          <w:rFonts w:eastAsia="Times New Roman"/>
          <w:i/>
        </w:rPr>
        <w:t xml:space="preserve">We know that there are thousands of trendy online programs. </w:t>
      </w:r>
      <w:proofErr w:type="gramStart"/>
      <w:r w:rsidRPr="00F90407">
        <w:rPr>
          <w:rFonts w:eastAsia="Times New Roman"/>
          <w:i/>
        </w:rPr>
        <w:t>Some of them are great</w:t>
      </w:r>
      <w:proofErr w:type="gramEnd"/>
      <w:r w:rsidRPr="00F90407">
        <w:rPr>
          <w:rFonts w:eastAsia="Times New Roman"/>
          <w:i/>
        </w:rPr>
        <w:t xml:space="preserve">, </w:t>
      </w:r>
      <w:proofErr w:type="gramStart"/>
      <w:r w:rsidRPr="00F90407">
        <w:rPr>
          <w:rFonts w:eastAsia="Times New Roman"/>
          <w:i/>
        </w:rPr>
        <w:t>some are not so great</w:t>
      </w:r>
      <w:proofErr w:type="gramEnd"/>
      <w:r w:rsidRPr="00F90407">
        <w:rPr>
          <w:rFonts w:eastAsia="Times New Roman"/>
          <w:i/>
        </w:rPr>
        <w:t xml:space="preserve">. We've saved you the trouble of sorting them all out and provide our students with high quality tools that provide individualized and adaptive learning paths. Some of the tools we use include: </w:t>
      </w:r>
      <w:hyperlink r:id="rId6" w:history="1">
        <w:proofErr w:type="spellStart"/>
        <w:r w:rsidRPr="00F90407">
          <w:rPr>
            <w:rStyle w:val="Hyperlink"/>
            <w:rFonts w:eastAsia="Times New Roman"/>
            <w:i/>
          </w:rPr>
          <w:t>Lexia</w:t>
        </w:r>
        <w:proofErr w:type="spellEnd"/>
      </w:hyperlink>
      <w:r w:rsidRPr="00F90407">
        <w:rPr>
          <w:rFonts w:eastAsia="Times New Roman"/>
          <w:i/>
        </w:rPr>
        <w:t xml:space="preserve"> (decoding, grammar, reading comprehension, spelling), </w:t>
      </w:r>
      <w:hyperlink r:id="rId7" w:history="1">
        <w:proofErr w:type="spellStart"/>
        <w:r w:rsidRPr="00F90407">
          <w:rPr>
            <w:rStyle w:val="Hyperlink"/>
            <w:rFonts w:eastAsia="Times New Roman"/>
            <w:i/>
          </w:rPr>
          <w:t>NoRedInk</w:t>
        </w:r>
        <w:proofErr w:type="spellEnd"/>
      </w:hyperlink>
      <w:r w:rsidRPr="00F90407">
        <w:rPr>
          <w:rFonts w:eastAsia="Times New Roman"/>
          <w:i/>
        </w:rPr>
        <w:t xml:space="preserve"> (grammar and writing), </w:t>
      </w:r>
      <w:hyperlink r:id="rId8" w:history="1">
        <w:proofErr w:type="spellStart"/>
        <w:r w:rsidRPr="00F90407">
          <w:rPr>
            <w:rStyle w:val="Hyperlink"/>
            <w:rFonts w:eastAsia="Times New Roman"/>
            <w:i/>
          </w:rPr>
          <w:t>Lightsail</w:t>
        </w:r>
        <w:proofErr w:type="spellEnd"/>
      </w:hyperlink>
      <w:r w:rsidRPr="00F90407">
        <w:rPr>
          <w:rFonts w:eastAsia="Times New Roman"/>
          <w:i/>
        </w:rPr>
        <w:t xml:space="preserve"> (reading comprehension), </w:t>
      </w:r>
      <w:hyperlink r:id="rId9" w:history="1">
        <w:r w:rsidRPr="00F90407">
          <w:rPr>
            <w:rStyle w:val="Hyperlink"/>
            <w:rFonts w:eastAsia="Times New Roman"/>
            <w:i/>
          </w:rPr>
          <w:t>Khan Academy</w:t>
        </w:r>
      </w:hyperlink>
      <w:r w:rsidRPr="00F90407">
        <w:rPr>
          <w:rFonts w:eastAsia="Times New Roman"/>
          <w:i/>
        </w:rPr>
        <w:t xml:space="preserve"> (math), </w:t>
      </w:r>
      <w:hyperlink r:id="rId10" w:history="1">
        <w:proofErr w:type="spellStart"/>
        <w:r w:rsidRPr="00F90407">
          <w:rPr>
            <w:rStyle w:val="Hyperlink"/>
            <w:rFonts w:eastAsia="Times New Roman"/>
            <w:i/>
          </w:rPr>
          <w:t>Zearn</w:t>
        </w:r>
        <w:proofErr w:type="spellEnd"/>
      </w:hyperlink>
      <w:r w:rsidRPr="00F90407">
        <w:rPr>
          <w:rFonts w:eastAsia="Times New Roman"/>
          <w:i/>
        </w:rPr>
        <w:t xml:space="preserve"> (math), </w:t>
      </w:r>
      <w:hyperlink r:id="rId11" w:history="1">
        <w:proofErr w:type="spellStart"/>
        <w:r w:rsidRPr="00F90407">
          <w:rPr>
            <w:rStyle w:val="Hyperlink"/>
            <w:rFonts w:eastAsia="Times New Roman"/>
            <w:i/>
          </w:rPr>
          <w:t>Dreambox</w:t>
        </w:r>
        <w:proofErr w:type="spellEnd"/>
      </w:hyperlink>
      <w:r w:rsidRPr="00F90407">
        <w:rPr>
          <w:rFonts w:eastAsia="Times New Roman"/>
          <w:i/>
        </w:rPr>
        <w:t xml:space="preserve"> (math), and our very own Treasure Hunt Reading (</w:t>
      </w:r>
      <w:hyperlink r:id="rId12" w:history="1">
        <w:r w:rsidRPr="00F90407">
          <w:rPr>
            <w:rStyle w:val="Hyperlink"/>
            <w:rFonts w:eastAsia="Times New Roman"/>
            <w:i/>
          </w:rPr>
          <w:t>beta</w:t>
        </w:r>
      </w:hyperlink>
      <w:r w:rsidRPr="00F90407">
        <w:rPr>
          <w:rFonts w:eastAsia="Times New Roman"/>
          <w:i/>
        </w:rPr>
        <w:t xml:space="preserve">). Students also access </w:t>
      </w:r>
      <w:proofErr w:type="spellStart"/>
      <w:r w:rsidRPr="00F90407">
        <w:rPr>
          <w:rFonts w:eastAsia="Times New Roman"/>
          <w:i/>
        </w:rPr>
        <w:t>PrendaWorld</w:t>
      </w:r>
      <w:proofErr w:type="spellEnd"/>
      <w:r w:rsidRPr="00F90407">
        <w:rPr>
          <w:rFonts w:eastAsia="Times New Roman"/>
          <w:i/>
        </w:rPr>
        <w:t>, our proprietary software that helps students manage their online tools, set goals, and hold themselves accountable.</w:t>
      </w:r>
      <w:r>
        <w:rPr>
          <w:rFonts w:eastAsia="Times New Roman"/>
          <w:i/>
        </w:rPr>
        <w:t xml:space="preserve">  </w:t>
      </w:r>
      <w:r w:rsidRPr="00F90407">
        <w:rPr>
          <w:rFonts w:eastAsia="Times New Roman"/>
          <w:i/>
        </w:rPr>
        <w:t>https://prendaschool.com/prenda-learning-model</w:t>
      </w:r>
      <w:r>
        <w:rPr>
          <w:rFonts w:eastAsia="Times New Roman"/>
          <w:i/>
        </w:rPr>
        <w:t>)</w:t>
      </w:r>
    </w:p>
    <w:p w14:paraId="2DE284CD" w14:textId="0C1B147B" w:rsidR="004065B2" w:rsidRPr="004065B2" w:rsidRDefault="004065B2" w:rsidP="004065B2">
      <w:pPr>
        <w:rPr>
          <w:rFonts w:ascii="Cambria" w:hAnsi="Cambria" w:cs="Times New Roman"/>
        </w:rPr>
      </w:pPr>
    </w:p>
    <w:p w14:paraId="660D6BA3" w14:textId="69A1C48D" w:rsidR="004065B2" w:rsidRPr="004065B2" w:rsidRDefault="004065B2" w:rsidP="004065B2">
      <w:pPr>
        <w:rPr>
          <w:rFonts w:ascii="Cambria" w:hAnsi="Cambria" w:cs="Times New Roman"/>
        </w:rPr>
      </w:pPr>
      <w:r w:rsidRPr="004065B2">
        <w:rPr>
          <w:rFonts w:ascii="Cambria" w:hAnsi="Cambria" w:cs="Times New Roman"/>
        </w:rPr>
        <w:t>EdKey is transferring half of its state funds to a private school that provides no services to EdKey.   Likewise, EdKey provides no programming, instruction, administration, or support to t</w:t>
      </w:r>
      <w:r w:rsidR="00F90407">
        <w:rPr>
          <w:rFonts w:ascii="Cambria" w:hAnsi="Cambria" w:cs="Times New Roman"/>
        </w:rPr>
        <w:t xml:space="preserve">he Prenda students they enroll, they only </w:t>
      </w:r>
      <w:proofErr w:type="gramStart"/>
      <w:r w:rsidR="00F90407">
        <w:rPr>
          <w:rFonts w:ascii="Cambria" w:hAnsi="Cambria" w:cs="Times New Roman"/>
        </w:rPr>
        <w:t xml:space="preserve">host  </w:t>
      </w:r>
      <w:proofErr w:type="spellStart"/>
      <w:r w:rsidR="00F90407">
        <w:rPr>
          <w:rFonts w:ascii="Cambria" w:hAnsi="Cambria" w:cs="Times New Roman"/>
        </w:rPr>
        <w:t>Prenda’s</w:t>
      </w:r>
      <w:proofErr w:type="spellEnd"/>
      <w:proofErr w:type="gramEnd"/>
      <w:r w:rsidR="00F90407">
        <w:rPr>
          <w:rFonts w:ascii="Cambria" w:hAnsi="Cambria" w:cs="Times New Roman"/>
        </w:rPr>
        <w:t xml:space="preserve"> software.  </w:t>
      </w:r>
      <w:r w:rsidRPr="004065B2">
        <w:rPr>
          <w:rFonts w:ascii="Cambria" w:hAnsi="Cambria" w:cs="Times New Roman"/>
        </w:rPr>
        <w:t>It is analogous to a district leasing a building to a private school and claiming those students as ADM- while paying the private school $4,000/pupil for leasing the buildings.</w:t>
      </w:r>
    </w:p>
    <w:p w14:paraId="2BE72AC7" w14:textId="77777777" w:rsidR="004065B2" w:rsidRPr="004065B2" w:rsidRDefault="004065B2" w:rsidP="004065B2">
      <w:pPr>
        <w:rPr>
          <w:rFonts w:ascii="Cambria" w:hAnsi="Cambria" w:cs="Times New Roman"/>
        </w:rPr>
      </w:pPr>
      <w:r w:rsidRPr="004065B2">
        <w:rPr>
          <w:rFonts w:ascii="Cambria" w:hAnsi="Cambria" w:cs="Times New Roman"/>
        </w:rPr>
        <w:t> </w:t>
      </w:r>
    </w:p>
    <w:p w14:paraId="5E60D09C" w14:textId="77777777" w:rsidR="004065B2" w:rsidRDefault="004065B2" w:rsidP="004065B2">
      <w:pPr>
        <w:rPr>
          <w:rFonts w:ascii="Cambria" w:hAnsi="Cambria" w:cs="Times New Roman"/>
        </w:rPr>
      </w:pPr>
      <w:r w:rsidRPr="004065B2">
        <w:rPr>
          <w:rFonts w:ascii="Cambria" w:hAnsi="Cambria" w:cs="Times New Roman"/>
        </w:rPr>
        <w:t xml:space="preserve">Prenda Inc. is a private school company that at one time charged parents $5,000/year to enroll their child in the company’s online “micro-school” program. </w:t>
      </w:r>
      <w:proofErr w:type="spellStart"/>
      <w:r w:rsidRPr="004065B2">
        <w:rPr>
          <w:rFonts w:ascii="Cambria" w:hAnsi="Cambria" w:cs="Times New Roman"/>
        </w:rPr>
        <w:t>Prenda’s</w:t>
      </w:r>
      <w:proofErr w:type="spellEnd"/>
      <w:r w:rsidRPr="004065B2">
        <w:rPr>
          <w:rFonts w:ascii="Cambria" w:hAnsi="Cambria" w:cs="Times New Roman"/>
        </w:rPr>
        <w:t xml:space="preserve"> micro-schools consist of 5-10 students in the home of an uneducated, uncertified Prenda employee called a “Learning Guide”.  Learning Guides make between $23,000 and $26,000 a year. When Prenda collects $4,000/ pupil in state funds from EdKey it leaves $14,000 to go to management and profits for each Prenda micro-school of 10 students.</w:t>
      </w:r>
    </w:p>
    <w:p w14:paraId="432FD2FA" w14:textId="7DFE4CA8" w:rsidR="004065B2" w:rsidRPr="004065B2" w:rsidRDefault="004065B2" w:rsidP="004065B2">
      <w:pPr>
        <w:rPr>
          <w:rFonts w:ascii="Cambria" w:hAnsi="Cambria" w:cs="Times New Roman"/>
        </w:rPr>
      </w:pPr>
    </w:p>
    <w:p w14:paraId="1CBDA6A6" w14:textId="77777777" w:rsidR="004065B2" w:rsidRPr="004065B2" w:rsidRDefault="004065B2" w:rsidP="004065B2">
      <w:pPr>
        <w:rPr>
          <w:rFonts w:ascii="Cambria" w:hAnsi="Cambria" w:cs="Times New Roman"/>
        </w:rPr>
      </w:pPr>
      <w:r w:rsidRPr="004065B2">
        <w:rPr>
          <w:rFonts w:ascii="Cambria" w:hAnsi="Cambria" w:cs="Times New Roman"/>
        </w:rPr>
        <w:t>The $4,000+ /pupil Prenda receives from state funds is significant – it is more than state payments to many school districts in Arizona.  For example, Scottsdale Unified only received $1,861/pupil from the state in 2019 and Phoenix Union received only $3,380/pupil.</w:t>
      </w:r>
    </w:p>
    <w:p w14:paraId="32AF0260" w14:textId="77777777" w:rsidR="004065B2" w:rsidRPr="004065B2" w:rsidRDefault="004065B2" w:rsidP="004065B2">
      <w:pPr>
        <w:rPr>
          <w:rFonts w:ascii="Cambria" w:hAnsi="Cambria" w:cs="Times New Roman"/>
        </w:rPr>
      </w:pPr>
      <w:r w:rsidRPr="004065B2">
        <w:rPr>
          <w:rFonts w:ascii="Cambria" w:hAnsi="Cambria" w:cs="Times New Roman"/>
        </w:rPr>
        <w:t> </w:t>
      </w:r>
    </w:p>
    <w:p w14:paraId="7EFAEF11" w14:textId="77777777" w:rsidR="004065B2" w:rsidRPr="004065B2" w:rsidRDefault="004065B2" w:rsidP="004065B2">
      <w:pPr>
        <w:rPr>
          <w:rFonts w:ascii="Cambria" w:hAnsi="Cambria" w:cs="Times New Roman"/>
        </w:rPr>
      </w:pPr>
      <w:r w:rsidRPr="004065B2">
        <w:rPr>
          <w:rFonts w:ascii="Cambria" w:hAnsi="Cambria" w:cs="Times New Roman"/>
        </w:rPr>
        <w:t>Arizonans for Charter School Accountability can find nothing in state law or Board of Education rules that allows a charter school to claim private school students they do not educate as ADM for funding purposes.   An investigation is necessary to see if state funds have been misappropriated.</w:t>
      </w:r>
    </w:p>
    <w:p w14:paraId="7BB26957" w14:textId="77777777" w:rsidR="004065B2" w:rsidRPr="004065B2" w:rsidRDefault="004065B2" w:rsidP="004065B2">
      <w:pPr>
        <w:rPr>
          <w:rFonts w:ascii="Cambria" w:hAnsi="Cambria" w:cs="Times New Roman"/>
        </w:rPr>
      </w:pPr>
    </w:p>
    <w:p w14:paraId="06802CB7" w14:textId="7EBBB352" w:rsidR="004065B2" w:rsidRPr="004065B2" w:rsidRDefault="004065B2" w:rsidP="004065B2">
      <w:pPr>
        <w:rPr>
          <w:rFonts w:ascii="Cambria" w:hAnsi="Cambria" w:cs="Times New Roman"/>
        </w:rPr>
      </w:pPr>
      <w:r w:rsidRPr="004065B2">
        <w:rPr>
          <w:rFonts w:ascii="Cambria" w:hAnsi="Cambria" w:cs="Times New Roman"/>
        </w:rPr>
        <w:t>We are filing this complaint with the Arizona</w:t>
      </w:r>
      <w:r w:rsidR="00F90407">
        <w:rPr>
          <w:rFonts w:ascii="Cambria" w:hAnsi="Cambria" w:cs="Times New Roman"/>
        </w:rPr>
        <w:t xml:space="preserve"> Department of Education</w:t>
      </w:r>
      <w:r w:rsidRPr="004065B2">
        <w:rPr>
          <w:rFonts w:ascii="Cambria" w:hAnsi="Cambria" w:cs="Times New Roman"/>
        </w:rPr>
        <w:t>, Arizona State Board for Charter Schools, The Auditor General, and the Attorney General.</w:t>
      </w:r>
    </w:p>
    <w:p w14:paraId="75CA8201" w14:textId="77777777" w:rsidR="004065B2" w:rsidRPr="004065B2" w:rsidRDefault="004065B2" w:rsidP="004065B2">
      <w:pPr>
        <w:rPr>
          <w:rFonts w:ascii="Cambria" w:hAnsi="Cambria" w:cs="Times New Roman"/>
        </w:rPr>
      </w:pPr>
    </w:p>
    <w:p w14:paraId="74EA5061" w14:textId="77777777" w:rsidR="004065B2" w:rsidRPr="004065B2" w:rsidRDefault="004065B2" w:rsidP="004065B2">
      <w:pPr>
        <w:rPr>
          <w:rFonts w:ascii="Cambria" w:hAnsi="Cambria" w:cs="Times New Roman"/>
        </w:rPr>
      </w:pPr>
      <w:r w:rsidRPr="004065B2">
        <w:rPr>
          <w:rFonts w:ascii="Cambria" w:hAnsi="Cambria" w:cs="Times New Roman"/>
        </w:rPr>
        <w:t>Jim Hall</w:t>
      </w:r>
    </w:p>
    <w:p w14:paraId="5C1A885B" w14:textId="77777777" w:rsidR="004065B2" w:rsidRPr="004065B2" w:rsidRDefault="004065B2" w:rsidP="004065B2">
      <w:pPr>
        <w:rPr>
          <w:rFonts w:ascii="Cambria" w:hAnsi="Cambria" w:cs="Times New Roman"/>
        </w:rPr>
      </w:pPr>
      <w:r w:rsidRPr="004065B2">
        <w:rPr>
          <w:rFonts w:ascii="Cambria" w:hAnsi="Cambria" w:cs="Times New Roman"/>
        </w:rPr>
        <w:t>Arizonans for Charter School Accountability</w:t>
      </w:r>
    </w:p>
    <w:p w14:paraId="46E4CE13" w14:textId="77777777" w:rsidR="00AB2DC2" w:rsidRDefault="00AB2DC2"/>
    <w:p w14:paraId="1AB57B9E" w14:textId="55C16D1C" w:rsidR="004065B2" w:rsidRDefault="004065B2"/>
    <w:sectPr w:rsidR="004065B2" w:rsidSect="007C24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5FB"/>
    <w:multiLevelType w:val="multilevel"/>
    <w:tmpl w:val="F0EE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69"/>
    <w:rsid w:val="00031971"/>
    <w:rsid w:val="004065B2"/>
    <w:rsid w:val="0049554A"/>
    <w:rsid w:val="007B2036"/>
    <w:rsid w:val="007C242A"/>
    <w:rsid w:val="00941B69"/>
    <w:rsid w:val="00AB2DC2"/>
    <w:rsid w:val="00D374E5"/>
    <w:rsid w:val="00E21E0D"/>
    <w:rsid w:val="00E77E0D"/>
    <w:rsid w:val="00F9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47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1B6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41B6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B69"/>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41B69"/>
    <w:rPr>
      <w:rFonts w:ascii="Times New Roman" w:hAnsi="Times New Roman" w:cs="Times New Roman"/>
      <w:b/>
      <w:bCs/>
    </w:rPr>
  </w:style>
  <w:style w:type="character" w:customStyle="1" w:styleId="oi732d6d">
    <w:name w:val="oi732d6d"/>
    <w:basedOn w:val="DefaultParagraphFont"/>
    <w:rsid w:val="00941B69"/>
  </w:style>
  <w:style w:type="character" w:customStyle="1" w:styleId="tojvnm2t">
    <w:name w:val="tojvnm2t"/>
    <w:basedOn w:val="DefaultParagraphFont"/>
    <w:rsid w:val="00941B69"/>
  </w:style>
  <w:style w:type="paragraph" w:styleId="z-TopofForm">
    <w:name w:val="HTML Top of Form"/>
    <w:basedOn w:val="Normal"/>
    <w:next w:val="Normal"/>
    <w:link w:val="z-TopofFormChar"/>
    <w:hidden/>
    <w:uiPriority w:val="99"/>
    <w:semiHidden/>
    <w:unhideWhenUsed/>
    <w:rsid w:val="00941B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1B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1B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1B69"/>
    <w:rPr>
      <w:rFonts w:ascii="Arial" w:hAnsi="Arial" w:cs="Arial"/>
      <w:vanish/>
      <w:sz w:val="16"/>
      <w:szCs w:val="16"/>
    </w:rPr>
  </w:style>
  <w:style w:type="character" w:styleId="Hyperlink">
    <w:name w:val="Hyperlink"/>
    <w:basedOn w:val="DefaultParagraphFont"/>
    <w:uiPriority w:val="99"/>
    <w:unhideWhenUsed/>
    <w:rsid w:val="00941B69"/>
    <w:rPr>
      <w:color w:val="0000FF"/>
      <w:u w:val="single"/>
    </w:rPr>
  </w:style>
  <w:style w:type="character" w:styleId="Strong">
    <w:name w:val="Strong"/>
    <w:basedOn w:val="DefaultParagraphFont"/>
    <w:uiPriority w:val="22"/>
    <w:qFormat/>
    <w:rsid w:val="00941B69"/>
    <w:rPr>
      <w:b/>
      <w:bCs/>
    </w:rPr>
  </w:style>
  <w:style w:type="character" w:customStyle="1" w:styleId="jpp8pzdo">
    <w:name w:val="jpp8pzdo"/>
    <w:basedOn w:val="DefaultParagraphFont"/>
    <w:rsid w:val="00941B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1B6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41B6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B69"/>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41B69"/>
    <w:rPr>
      <w:rFonts w:ascii="Times New Roman" w:hAnsi="Times New Roman" w:cs="Times New Roman"/>
      <w:b/>
      <w:bCs/>
    </w:rPr>
  </w:style>
  <w:style w:type="character" w:customStyle="1" w:styleId="oi732d6d">
    <w:name w:val="oi732d6d"/>
    <w:basedOn w:val="DefaultParagraphFont"/>
    <w:rsid w:val="00941B69"/>
  </w:style>
  <w:style w:type="character" w:customStyle="1" w:styleId="tojvnm2t">
    <w:name w:val="tojvnm2t"/>
    <w:basedOn w:val="DefaultParagraphFont"/>
    <w:rsid w:val="00941B69"/>
  </w:style>
  <w:style w:type="paragraph" w:styleId="z-TopofForm">
    <w:name w:val="HTML Top of Form"/>
    <w:basedOn w:val="Normal"/>
    <w:next w:val="Normal"/>
    <w:link w:val="z-TopofFormChar"/>
    <w:hidden/>
    <w:uiPriority w:val="99"/>
    <w:semiHidden/>
    <w:unhideWhenUsed/>
    <w:rsid w:val="00941B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1B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1B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1B69"/>
    <w:rPr>
      <w:rFonts w:ascii="Arial" w:hAnsi="Arial" w:cs="Arial"/>
      <w:vanish/>
      <w:sz w:val="16"/>
      <w:szCs w:val="16"/>
    </w:rPr>
  </w:style>
  <w:style w:type="character" w:styleId="Hyperlink">
    <w:name w:val="Hyperlink"/>
    <w:basedOn w:val="DefaultParagraphFont"/>
    <w:uiPriority w:val="99"/>
    <w:unhideWhenUsed/>
    <w:rsid w:val="00941B69"/>
    <w:rPr>
      <w:color w:val="0000FF"/>
      <w:u w:val="single"/>
    </w:rPr>
  </w:style>
  <w:style w:type="character" w:styleId="Strong">
    <w:name w:val="Strong"/>
    <w:basedOn w:val="DefaultParagraphFont"/>
    <w:uiPriority w:val="22"/>
    <w:qFormat/>
    <w:rsid w:val="00941B69"/>
    <w:rPr>
      <w:b/>
      <w:bCs/>
    </w:rPr>
  </w:style>
  <w:style w:type="character" w:customStyle="1" w:styleId="jpp8pzdo">
    <w:name w:val="jpp8pzdo"/>
    <w:basedOn w:val="DefaultParagraphFont"/>
    <w:rsid w:val="0094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3846">
      <w:bodyDiv w:val="1"/>
      <w:marLeft w:val="0"/>
      <w:marRight w:val="0"/>
      <w:marTop w:val="0"/>
      <w:marBottom w:val="0"/>
      <w:divBdr>
        <w:top w:val="none" w:sz="0" w:space="0" w:color="auto"/>
        <w:left w:val="none" w:sz="0" w:space="0" w:color="auto"/>
        <w:bottom w:val="none" w:sz="0" w:space="0" w:color="auto"/>
        <w:right w:val="none" w:sz="0" w:space="0" w:color="auto"/>
      </w:divBdr>
    </w:div>
    <w:div w:id="1852179417">
      <w:bodyDiv w:val="1"/>
      <w:marLeft w:val="0"/>
      <w:marRight w:val="0"/>
      <w:marTop w:val="0"/>
      <w:marBottom w:val="0"/>
      <w:divBdr>
        <w:top w:val="none" w:sz="0" w:space="0" w:color="auto"/>
        <w:left w:val="none" w:sz="0" w:space="0" w:color="auto"/>
        <w:bottom w:val="none" w:sz="0" w:space="0" w:color="auto"/>
        <w:right w:val="none" w:sz="0" w:space="0" w:color="auto"/>
      </w:divBdr>
      <w:divsChild>
        <w:div w:id="768936688">
          <w:marLeft w:val="0"/>
          <w:marRight w:val="0"/>
          <w:marTop w:val="0"/>
          <w:marBottom w:val="0"/>
          <w:divBdr>
            <w:top w:val="none" w:sz="0" w:space="0" w:color="auto"/>
            <w:left w:val="none" w:sz="0" w:space="0" w:color="auto"/>
            <w:bottom w:val="none" w:sz="0" w:space="0" w:color="auto"/>
            <w:right w:val="none" w:sz="0" w:space="0" w:color="auto"/>
          </w:divBdr>
          <w:divsChild>
            <w:div w:id="1937515413">
              <w:marLeft w:val="0"/>
              <w:marRight w:val="0"/>
              <w:marTop w:val="0"/>
              <w:marBottom w:val="0"/>
              <w:divBdr>
                <w:top w:val="none" w:sz="0" w:space="0" w:color="auto"/>
                <w:left w:val="none" w:sz="0" w:space="0" w:color="auto"/>
                <w:bottom w:val="none" w:sz="0" w:space="0" w:color="auto"/>
                <w:right w:val="none" w:sz="0" w:space="0" w:color="auto"/>
              </w:divBdr>
              <w:divsChild>
                <w:div w:id="1269973610">
                  <w:marLeft w:val="0"/>
                  <w:marRight w:val="0"/>
                  <w:marTop w:val="0"/>
                  <w:marBottom w:val="0"/>
                  <w:divBdr>
                    <w:top w:val="none" w:sz="0" w:space="0" w:color="auto"/>
                    <w:left w:val="none" w:sz="0" w:space="0" w:color="auto"/>
                    <w:bottom w:val="none" w:sz="0" w:space="0" w:color="auto"/>
                    <w:right w:val="none" w:sz="0" w:space="0" w:color="auto"/>
                  </w:divBdr>
                  <w:divsChild>
                    <w:div w:id="15039722">
                      <w:marLeft w:val="0"/>
                      <w:marRight w:val="0"/>
                      <w:marTop w:val="0"/>
                      <w:marBottom w:val="0"/>
                      <w:divBdr>
                        <w:top w:val="none" w:sz="0" w:space="0" w:color="auto"/>
                        <w:left w:val="none" w:sz="0" w:space="0" w:color="auto"/>
                        <w:bottom w:val="none" w:sz="0" w:space="0" w:color="auto"/>
                        <w:right w:val="none" w:sz="0" w:space="0" w:color="auto"/>
                      </w:divBdr>
                      <w:divsChild>
                        <w:div w:id="1837308999">
                          <w:marLeft w:val="0"/>
                          <w:marRight w:val="0"/>
                          <w:marTop w:val="0"/>
                          <w:marBottom w:val="0"/>
                          <w:divBdr>
                            <w:top w:val="none" w:sz="0" w:space="0" w:color="auto"/>
                            <w:left w:val="none" w:sz="0" w:space="0" w:color="auto"/>
                            <w:bottom w:val="none" w:sz="0" w:space="0" w:color="auto"/>
                            <w:right w:val="none" w:sz="0" w:space="0" w:color="auto"/>
                          </w:divBdr>
                          <w:divsChild>
                            <w:div w:id="611129629">
                              <w:marLeft w:val="0"/>
                              <w:marRight w:val="0"/>
                              <w:marTop w:val="0"/>
                              <w:marBottom w:val="0"/>
                              <w:divBdr>
                                <w:top w:val="none" w:sz="0" w:space="0" w:color="auto"/>
                                <w:left w:val="none" w:sz="0" w:space="0" w:color="auto"/>
                                <w:bottom w:val="none" w:sz="0" w:space="0" w:color="auto"/>
                                <w:right w:val="none" w:sz="0" w:space="0" w:color="auto"/>
                              </w:divBdr>
                            </w:div>
                          </w:divsChild>
                        </w:div>
                        <w:div w:id="1783528724">
                          <w:marLeft w:val="0"/>
                          <w:marRight w:val="0"/>
                          <w:marTop w:val="0"/>
                          <w:marBottom w:val="0"/>
                          <w:divBdr>
                            <w:top w:val="none" w:sz="0" w:space="0" w:color="auto"/>
                            <w:left w:val="none" w:sz="0" w:space="0" w:color="auto"/>
                            <w:bottom w:val="none" w:sz="0" w:space="0" w:color="auto"/>
                            <w:right w:val="none" w:sz="0" w:space="0" w:color="auto"/>
                          </w:divBdr>
                          <w:divsChild>
                            <w:div w:id="1427916758">
                              <w:marLeft w:val="0"/>
                              <w:marRight w:val="0"/>
                              <w:marTop w:val="0"/>
                              <w:marBottom w:val="0"/>
                              <w:divBdr>
                                <w:top w:val="none" w:sz="0" w:space="0" w:color="auto"/>
                                <w:left w:val="none" w:sz="0" w:space="0" w:color="auto"/>
                                <w:bottom w:val="none" w:sz="0" w:space="0" w:color="auto"/>
                                <w:right w:val="none" w:sz="0" w:space="0" w:color="auto"/>
                              </w:divBdr>
                            </w:div>
                          </w:divsChild>
                        </w:div>
                        <w:div w:id="558052036">
                          <w:marLeft w:val="0"/>
                          <w:marRight w:val="0"/>
                          <w:marTop w:val="0"/>
                          <w:marBottom w:val="0"/>
                          <w:divBdr>
                            <w:top w:val="none" w:sz="0" w:space="0" w:color="auto"/>
                            <w:left w:val="none" w:sz="0" w:space="0" w:color="auto"/>
                            <w:bottom w:val="none" w:sz="0" w:space="0" w:color="auto"/>
                            <w:right w:val="none" w:sz="0" w:space="0" w:color="auto"/>
                          </w:divBdr>
                          <w:divsChild>
                            <w:div w:id="589120197">
                              <w:marLeft w:val="0"/>
                              <w:marRight w:val="0"/>
                              <w:marTop w:val="0"/>
                              <w:marBottom w:val="0"/>
                              <w:divBdr>
                                <w:top w:val="none" w:sz="0" w:space="0" w:color="auto"/>
                                <w:left w:val="none" w:sz="0" w:space="0" w:color="auto"/>
                                <w:bottom w:val="none" w:sz="0" w:space="0" w:color="auto"/>
                                <w:right w:val="none" w:sz="0" w:space="0" w:color="auto"/>
                              </w:divBdr>
                            </w:div>
                          </w:divsChild>
                        </w:div>
                        <w:div w:id="174879237">
                          <w:marLeft w:val="0"/>
                          <w:marRight w:val="0"/>
                          <w:marTop w:val="0"/>
                          <w:marBottom w:val="0"/>
                          <w:divBdr>
                            <w:top w:val="none" w:sz="0" w:space="0" w:color="auto"/>
                            <w:left w:val="none" w:sz="0" w:space="0" w:color="auto"/>
                            <w:bottom w:val="none" w:sz="0" w:space="0" w:color="auto"/>
                            <w:right w:val="none" w:sz="0" w:space="0" w:color="auto"/>
                          </w:divBdr>
                          <w:divsChild>
                            <w:div w:id="822550864">
                              <w:marLeft w:val="0"/>
                              <w:marRight w:val="0"/>
                              <w:marTop w:val="0"/>
                              <w:marBottom w:val="0"/>
                              <w:divBdr>
                                <w:top w:val="none" w:sz="0" w:space="0" w:color="auto"/>
                                <w:left w:val="none" w:sz="0" w:space="0" w:color="auto"/>
                                <w:bottom w:val="none" w:sz="0" w:space="0" w:color="auto"/>
                                <w:right w:val="none" w:sz="0" w:space="0" w:color="auto"/>
                              </w:divBdr>
                            </w:div>
                          </w:divsChild>
                        </w:div>
                        <w:div w:id="1765226163">
                          <w:marLeft w:val="0"/>
                          <w:marRight w:val="0"/>
                          <w:marTop w:val="0"/>
                          <w:marBottom w:val="0"/>
                          <w:divBdr>
                            <w:top w:val="none" w:sz="0" w:space="0" w:color="auto"/>
                            <w:left w:val="none" w:sz="0" w:space="0" w:color="auto"/>
                            <w:bottom w:val="none" w:sz="0" w:space="0" w:color="auto"/>
                            <w:right w:val="none" w:sz="0" w:space="0" w:color="auto"/>
                          </w:divBdr>
                          <w:divsChild>
                            <w:div w:id="1334918474">
                              <w:marLeft w:val="0"/>
                              <w:marRight w:val="0"/>
                              <w:marTop w:val="0"/>
                              <w:marBottom w:val="0"/>
                              <w:divBdr>
                                <w:top w:val="none" w:sz="0" w:space="0" w:color="auto"/>
                                <w:left w:val="none" w:sz="0" w:space="0" w:color="auto"/>
                                <w:bottom w:val="none" w:sz="0" w:space="0" w:color="auto"/>
                                <w:right w:val="none" w:sz="0" w:space="0" w:color="auto"/>
                              </w:divBdr>
                            </w:div>
                          </w:divsChild>
                        </w:div>
                        <w:div w:id="1058285145">
                          <w:marLeft w:val="0"/>
                          <w:marRight w:val="0"/>
                          <w:marTop w:val="0"/>
                          <w:marBottom w:val="0"/>
                          <w:divBdr>
                            <w:top w:val="none" w:sz="0" w:space="0" w:color="auto"/>
                            <w:left w:val="none" w:sz="0" w:space="0" w:color="auto"/>
                            <w:bottom w:val="none" w:sz="0" w:space="0" w:color="auto"/>
                            <w:right w:val="none" w:sz="0" w:space="0" w:color="auto"/>
                          </w:divBdr>
                          <w:divsChild>
                            <w:div w:id="170074029">
                              <w:marLeft w:val="0"/>
                              <w:marRight w:val="0"/>
                              <w:marTop w:val="0"/>
                              <w:marBottom w:val="0"/>
                              <w:divBdr>
                                <w:top w:val="none" w:sz="0" w:space="0" w:color="auto"/>
                                <w:left w:val="none" w:sz="0" w:space="0" w:color="auto"/>
                                <w:bottom w:val="none" w:sz="0" w:space="0" w:color="auto"/>
                                <w:right w:val="none" w:sz="0" w:space="0" w:color="auto"/>
                              </w:divBdr>
                            </w:div>
                          </w:divsChild>
                        </w:div>
                        <w:div w:id="604307634">
                          <w:marLeft w:val="0"/>
                          <w:marRight w:val="0"/>
                          <w:marTop w:val="0"/>
                          <w:marBottom w:val="0"/>
                          <w:divBdr>
                            <w:top w:val="none" w:sz="0" w:space="0" w:color="auto"/>
                            <w:left w:val="none" w:sz="0" w:space="0" w:color="auto"/>
                            <w:bottom w:val="none" w:sz="0" w:space="0" w:color="auto"/>
                            <w:right w:val="none" w:sz="0" w:space="0" w:color="auto"/>
                          </w:divBdr>
                          <w:divsChild>
                            <w:div w:id="1226603336">
                              <w:marLeft w:val="0"/>
                              <w:marRight w:val="0"/>
                              <w:marTop w:val="0"/>
                              <w:marBottom w:val="0"/>
                              <w:divBdr>
                                <w:top w:val="none" w:sz="0" w:space="0" w:color="auto"/>
                                <w:left w:val="none" w:sz="0" w:space="0" w:color="auto"/>
                                <w:bottom w:val="none" w:sz="0" w:space="0" w:color="auto"/>
                                <w:right w:val="none" w:sz="0" w:space="0" w:color="auto"/>
                              </w:divBdr>
                            </w:div>
                          </w:divsChild>
                        </w:div>
                        <w:div w:id="1104770424">
                          <w:marLeft w:val="0"/>
                          <w:marRight w:val="0"/>
                          <w:marTop w:val="0"/>
                          <w:marBottom w:val="0"/>
                          <w:divBdr>
                            <w:top w:val="none" w:sz="0" w:space="0" w:color="auto"/>
                            <w:left w:val="none" w:sz="0" w:space="0" w:color="auto"/>
                            <w:bottom w:val="none" w:sz="0" w:space="0" w:color="auto"/>
                            <w:right w:val="none" w:sz="0" w:space="0" w:color="auto"/>
                          </w:divBdr>
                          <w:divsChild>
                            <w:div w:id="628705606">
                              <w:marLeft w:val="0"/>
                              <w:marRight w:val="0"/>
                              <w:marTop w:val="0"/>
                              <w:marBottom w:val="0"/>
                              <w:divBdr>
                                <w:top w:val="none" w:sz="0" w:space="0" w:color="auto"/>
                                <w:left w:val="none" w:sz="0" w:space="0" w:color="auto"/>
                                <w:bottom w:val="none" w:sz="0" w:space="0" w:color="auto"/>
                                <w:right w:val="none" w:sz="0" w:space="0" w:color="auto"/>
                              </w:divBdr>
                            </w:div>
                            <w:div w:id="549999322">
                              <w:marLeft w:val="0"/>
                              <w:marRight w:val="0"/>
                              <w:marTop w:val="0"/>
                              <w:marBottom w:val="0"/>
                              <w:divBdr>
                                <w:top w:val="none" w:sz="0" w:space="0" w:color="auto"/>
                                <w:left w:val="none" w:sz="0" w:space="0" w:color="auto"/>
                                <w:bottom w:val="none" w:sz="0" w:space="0" w:color="auto"/>
                                <w:right w:val="none" w:sz="0" w:space="0" w:color="auto"/>
                              </w:divBdr>
                            </w:div>
                            <w:div w:id="551190122">
                              <w:marLeft w:val="0"/>
                              <w:marRight w:val="0"/>
                              <w:marTop w:val="0"/>
                              <w:marBottom w:val="0"/>
                              <w:divBdr>
                                <w:top w:val="none" w:sz="0" w:space="0" w:color="auto"/>
                                <w:left w:val="none" w:sz="0" w:space="0" w:color="auto"/>
                                <w:bottom w:val="none" w:sz="0" w:space="0" w:color="auto"/>
                                <w:right w:val="none" w:sz="0" w:space="0" w:color="auto"/>
                              </w:divBdr>
                            </w:div>
                            <w:div w:id="1499879098">
                              <w:marLeft w:val="0"/>
                              <w:marRight w:val="0"/>
                              <w:marTop w:val="0"/>
                              <w:marBottom w:val="0"/>
                              <w:divBdr>
                                <w:top w:val="none" w:sz="0" w:space="0" w:color="auto"/>
                                <w:left w:val="none" w:sz="0" w:space="0" w:color="auto"/>
                                <w:bottom w:val="none" w:sz="0" w:space="0" w:color="auto"/>
                                <w:right w:val="none" w:sz="0" w:space="0" w:color="auto"/>
                              </w:divBdr>
                            </w:div>
                          </w:divsChild>
                        </w:div>
                        <w:div w:id="1591740800">
                          <w:marLeft w:val="0"/>
                          <w:marRight w:val="0"/>
                          <w:marTop w:val="0"/>
                          <w:marBottom w:val="0"/>
                          <w:divBdr>
                            <w:top w:val="none" w:sz="0" w:space="0" w:color="auto"/>
                            <w:left w:val="none" w:sz="0" w:space="0" w:color="auto"/>
                            <w:bottom w:val="none" w:sz="0" w:space="0" w:color="auto"/>
                            <w:right w:val="none" w:sz="0" w:space="0" w:color="auto"/>
                          </w:divBdr>
                          <w:divsChild>
                            <w:div w:id="648360729">
                              <w:marLeft w:val="0"/>
                              <w:marRight w:val="0"/>
                              <w:marTop w:val="0"/>
                              <w:marBottom w:val="0"/>
                              <w:divBdr>
                                <w:top w:val="none" w:sz="0" w:space="0" w:color="auto"/>
                                <w:left w:val="none" w:sz="0" w:space="0" w:color="auto"/>
                                <w:bottom w:val="none" w:sz="0" w:space="0" w:color="auto"/>
                                <w:right w:val="none" w:sz="0" w:space="0" w:color="auto"/>
                              </w:divBdr>
                            </w:div>
                          </w:divsChild>
                        </w:div>
                        <w:div w:id="619800323">
                          <w:marLeft w:val="0"/>
                          <w:marRight w:val="0"/>
                          <w:marTop w:val="0"/>
                          <w:marBottom w:val="0"/>
                          <w:divBdr>
                            <w:top w:val="none" w:sz="0" w:space="0" w:color="auto"/>
                            <w:left w:val="none" w:sz="0" w:space="0" w:color="auto"/>
                            <w:bottom w:val="none" w:sz="0" w:space="0" w:color="auto"/>
                            <w:right w:val="none" w:sz="0" w:space="0" w:color="auto"/>
                          </w:divBdr>
                          <w:divsChild>
                            <w:div w:id="19959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117689">
          <w:marLeft w:val="0"/>
          <w:marRight w:val="0"/>
          <w:marTop w:val="0"/>
          <w:marBottom w:val="0"/>
          <w:divBdr>
            <w:top w:val="none" w:sz="0" w:space="0" w:color="auto"/>
            <w:left w:val="none" w:sz="0" w:space="0" w:color="auto"/>
            <w:bottom w:val="none" w:sz="0" w:space="0" w:color="auto"/>
            <w:right w:val="none" w:sz="0" w:space="0" w:color="auto"/>
          </w:divBdr>
          <w:divsChild>
            <w:div w:id="509955418">
              <w:marLeft w:val="0"/>
              <w:marRight w:val="0"/>
              <w:marTop w:val="0"/>
              <w:marBottom w:val="0"/>
              <w:divBdr>
                <w:top w:val="none" w:sz="0" w:space="0" w:color="auto"/>
                <w:left w:val="none" w:sz="0" w:space="0" w:color="auto"/>
                <w:bottom w:val="none" w:sz="0" w:space="0" w:color="auto"/>
                <w:right w:val="none" w:sz="0" w:space="0" w:color="auto"/>
              </w:divBdr>
            </w:div>
          </w:divsChild>
        </w:div>
        <w:div w:id="85271795">
          <w:marLeft w:val="0"/>
          <w:marRight w:val="0"/>
          <w:marTop w:val="0"/>
          <w:marBottom w:val="0"/>
          <w:divBdr>
            <w:top w:val="none" w:sz="0" w:space="0" w:color="auto"/>
            <w:left w:val="none" w:sz="0" w:space="0" w:color="auto"/>
            <w:bottom w:val="none" w:sz="0" w:space="0" w:color="auto"/>
            <w:right w:val="none" w:sz="0" w:space="0" w:color="auto"/>
          </w:divBdr>
          <w:divsChild>
            <w:div w:id="2018342807">
              <w:marLeft w:val="0"/>
              <w:marRight w:val="0"/>
              <w:marTop w:val="0"/>
              <w:marBottom w:val="0"/>
              <w:divBdr>
                <w:top w:val="none" w:sz="0" w:space="0" w:color="auto"/>
                <w:left w:val="none" w:sz="0" w:space="0" w:color="auto"/>
                <w:bottom w:val="none" w:sz="0" w:space="0" w:color="auto"/>
                <w:right w:val="none" w:sz="0" w:space="0" w:color="auto"/>
              </w:divBdr>
              <w:divsChild>
                <w:div w:id="625740350">
                  <w:marLeft w:val="0"/>
                  <w:marRight w:val="0"/>
                  <w:marTop w:val="0"/>
                  <w:marBottom w:val="0"/>
                  <w:divBdr>
                    <w:top w:val="none" w:sz="0" w:space="0" w:color="auto"/>
                    <w:left w:val="none" w:sz="0" w:space="0" w:color="auto"/>
                    <w:bottom w:val="none" w:sz="0" w:space="0" w:color="auto"/>
                    <w:right w:val="none" w:sz="0" w:space="0" w:color="auto"/>
                  </w:divBdr>
                  <w:divsChild>
                    <w:div w:id="6689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3662">
          <w:marLeft w:val="0"/>
          <w:marRight w:val="0"/>
          <w:marTop w:val="0"/>
          <w:marBottom w:val="0"/>
          <w:divBdr>
            <w:top w:val="none" w:sz="0" w:space="0" w:color="auto"/>
            <w:left w:val="none" w:sz="0" w:space="0" w:color="auto"/>
            <w:bottom w:val="none" w:sz="0" w:space="0" w:color="auto"/>
            <w:right w:val="none" w:sz="0" w:space="0" w:color="auto"/>
          </w:divBdr>
          <w:divsChild>
            <w:div w:id="44764185">
              <w:marLeft w:val="0"/>
              <w:marRight w:val="0"/>
              <w:marTop w:val="0"/>
              <w:marBottom w:val="0"/>
              <w:divBdr>
                <w:top w:val="none" w:sz="0" w:space="0" w:color="auto"/>
                <w:left w:val="none" w:sz="0" w:space="0" w:color="auto"/>
                <w:bottom w:val="none" w:sz="0" w:space="0" w:color="auto"/>
                <w:right w:val="none" w:sz="0" w:space="0" w:color="auto"/>
              </w:divBdr>
              <w:divsChild>
                <w:div w:id="1269583167">
                  <w:marLeft w:val="0"/>
                  <w:marRight w:val="0"/>
                  <w:marTop w:val="0"/>
                  <w:marBottom w:val="0"/>
                  <w:divBdr>
                    <w:top w:val="none" w:sz="0" w:space="0" w:color="auto"/>
                    <w:left w:val="none" w:sz="0" w:space="0" w:color="auto"/>
                    <w:bottom w:val="none" w:sz="0" w:space="0" w:color="auto"/>
                    <w:right w:val="none" w:sz="0" w:space="0" w:color="auto"/>
                  </w:divBdr>
                  <w:divsChild>
                    <w:div w:id="1337267734">
                      <w:marLeft w:val="0"/>
                      <w:marRight w:val="0"/>
                      <w:marTop w:val="0"/>
                      <w:marBottom w:val="0"/>
                      <w:divBdr>
                        <w:top w:val="none" w:sz="0" w:space="0" w:color="auto"/>
                        <w:left w:val="none" w:sz="0" w:space="0" w:color="auto"/>
                        <w:bottom w:val="none" w:sz="0" w:space="0" w:color="auto"/>
                        <w:right w:val="none" w:sz="0" w:space="0" w:color="auto"/>
                      </w:divBdr>
                      <w:divsChild>
                        <w:div w:id="1076435855">
                          <w:marLeft w:val="0"/>
                          <w:marRight w:val="0"/>
                          <w:marTop w:val="0"/>
                          <w:marBottom w:val="0"/>
                          <w:divBdr>
                            <w:top w:val="none" w:sz="0" w:space="0" w:color="auto"/>
                            <w:left w:val="none" w:sz="0" w:space="0" w:color="auto"/>
                            <w:bottom w:val="none" w:sz="0" w:space="0" w:color="auto"/>
                            <w:right w:val="none" w:sz="0" w:space="0" w:color="auto"/>
                          </w:divBdr>
                          <w:divsChild>
                            <w:div w:id="1350982344">
                              <w:marLeft w:val="0"/>
                              <w:marRight w:val="0"/>
                              <w:marTop w:val="0"/>
                              <w:marBottom w:val="0"/>
                              <w:divBdr>
                                <w:top w:val="none" w:sz="0" w:space="0" w:color="auto"/>
                                <w:left w:val="none" w:sz="0" w:space="0" w:color="auto"/>
                                <w:bottom w:val="none" w:sz="0" w:space="0" w:color="auto"/>
                                <w:right w:val="none" w:sz="0" w:space="0" w:color="auto"/>
                              </w:divBdr>
                              <w:divsChild>
                                <w:div w:id="1748839508">
                                  <w:marLeft w:val="0"/>
                                  <w:marRight w:val="0"/>
                                  <w:marTop w:val="0"/>
                                  <w:marBottom w:val="0"/>
                                  <w:divBdr>
                                    <w:top w:val="none" w:sz="0" w:space="0" w:color="auto"/>
                                    <w:left w:val="none" w:sz="0" w:space="0" w:color="auto"/>
                                    <w:bottom w:val="none" w:sz="0" w:space="0" w:color="auto"/>
                                    <w:right w:val="none" w:sz="0" w:space="0" w:color="auto"/>
                                  </w:divBdr>
                                  <w:divsChild>
                                    <w:div w:id="1059597838">
                                      <w:marLeft w:val="0"/>
                                      <w:marRight w:val="0"/>
                                      <w:marTop w:val="0"/>
                                      <w:marBottom w:val="0"/>
                                      <w:divBdr>
                                        <w:top w:val="none" w:sz="0" w:space="0" w:color="auto"/>
                                        <w:left w:val="none" w:sz="0" w:space="0" w:color="auto"/>
                                        <w:bottom w:val="none" w:sz="0" w:space="0" w:color="auto"/>
                                        <w:right w:val="none" w:sz="0" w:space="0" w:color="auto"/>
                                      </w:divBdr>
                                      <w:divsChild>
                                        <w:div w:id="313602729">
                                          <w:marLeft w:val="0"/>
                                          <w:marRight w:val="0"/>
                                          <w:marTop w:val="0"/>
                                          <w:marBottom w:val="0"/>
                                          <w:divBdr>
                                            <w:top w:val="none" w:sz="0" w:space="0" w:color="auto"/>
                                            <w:left w:val="none" w:sz="0" w:space="0" w:color="auto"/>
                                            <w:bottom w:val="none" w:sz="0" w:space="0" w:color="auto"/>
                                            <w:right w:val="none" w:sz="0" w:space="0" w:color="auto"/>
                                          </w:divBdr>
                                          <w:divsChild>
                                            <w:div w:id="173425876">
                                              <w:marLeft w:val="0"/>
                                              <w:marRight w:val="0"/>
                                              <w:marTop w:val="0"/>
                                              <w:marBottom w:val="0"/>
                                              <w:divBdr>
                                                <w:top w:val="none" w:sz="0" w:space="0" w:color="auto"/>
                                                <w:left w:val="none" w:sz="0" w:space="0" w:color="auto"/>
                                                <w:bottom w:val="none" w:sz="0" w:space="0" w:color="auto"/>
                                                <w:right w:val="none" w:sz="0" w:space="0" w:color="auto"/>
                                              </w:divBdr>
                                            </w:div>
                                          </w:divsChild>
                                        </w:div>
                                        <w:div w:id="1413889046">
                                          <w:marLeft w:val="0"/>
                                          <w:marRight w:val="0"/>
                                          <w:marTop w:val="0"/>
                                          <w:marBottom w:val="0"/>
                                          <w:divBdr>
                                            <w:top w:val="none" w:sz="0" w:space="0" w:color="auto"/>
                                            <w:left w:val="none" w:sz="0" w:space="0" w:color="auto"/>
                                            <w:bottom w:val="none" w:sz="0" w:space="0" w:color="auto"/>
                                            <w:right w:val="none" w:sz="0" w:space="0" w:color="auto"/>
                                          </w:divBdr>
                                          <w:divsChild>
                                            <w:div w:id="1699625813">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sChild>
                                                    <w:div w:id="450173332">
                                                      <w:marLeft w:val="0"/>
                                                      <w:marRight w:val="0"/>
                                                      <w:marTop w:val="0"/>
                                                      <w:marBottom w:val="0"/>
                                                      <w:divBdr>
                                                        <w:top w:val="none" w:sz="0" w:space="0" w:color="auto"/>
                                                        <w:left w:val="none" w:sz="0" w:space="0" w:color="auto"/>
                                                        <w:bottom w:val="none" w:sz="0" w:space="0" w:color="auto"/>
                                                        <w:right w:val="none" w:sz="0" w:space="0" w:color="auto"/>
                                                      </w:divBdr>
                                                      <w:divsChild>
                                                        <w:div w:id="5448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74460">
          <w:marLeft w:val="0"/>
          <w:marRight w:val="0"/>
          <w:marTop w:val="0"/>
          <w:marBottom w:val="0"/>
          <w:divBdr>
            <w:top w:val="none" w:sz="0" w:space="0" w:color="auto"/>
            <w:left w:val="none" w:sz="0" w:space="0" w:color="auto"/>
            <w:bottom w:val="none" w:sz="0" w:space="0" w:color="auto"/>
            <w:right w:val="none" w:sz="0" w:space="0" w:color="auto"/>
          </w:divBdr>
          <w:divsChild>
            <w:div w:id="2082166944">
              <w:marLeft w:val="0"/>
              <w:marRight w:val="0"/>
              <w:marTop w:val="0"/>
              <w:marBottom w:val="0"/>
              <w:divBdr>
                <w:top w:val="none" w:sz="0" w:space="0" w:color="auto"/>
                <w:left w:val="none" w:sz="0" w:space="0" w:color="auto"/>
                <w:bottom w:val="none" w:sz="0" w:space="0" w:color="auto"/>
                <w:right w:val="none" w:sz="0" w:space="0" w:color="auto"/>
              </w:divBdr>
              <w:divsChild>
                <w:div w:id="615908305">
                  <w:marLeft w:val="0"/>
                  <w:marRight w:val="0"/>
                  <w:marTop w:val="0"/>
                  <w:marBottom w:val="0"/>
                  <w:divBdr>
                    <w:top w:val="none" w:sz="0" w:space="0" w:color="auto"/>
                    <w:left w:val="none" w:sz="0" w:space="0" w:color="auto"/>
                    <w:bottom w:val="none" w:sz="0" w:space="0" w:color="auto"/>
                    <w:right w:val="none" w:sz="0" w:space="0" w:color="auto"/>
                  </w:divBdr>
                  <w:divsChild>
                    <w:div w:id="311523721">
                      <w:marLeft w:val="0"/>
                      <w:marRight w:val="0"/>
                      <w:marTop w:val="0"/>
                      <w:marBottom w:val="0"/>
                      <w:divBdr>
                        <w:top w:val="none" w:sz="0" w:space="0" w:color="auto"/>
                        <w:left w:val="none" w:sz="0" w:space="0" w:color="auto"/>
                        <w:bottom w:val="none" w:sz="0" w:space="0" w:color="auto"/>
                        <w:right w:val="none" w:sz="0" w:space="0" w:color="auto"/>
                      </w:divBdr>
                      <w:divsChild>
                        <w:div w:id="308024222">
                          <w:marLeft w:val="0"/>
                          <w:marRight w:val="0"/>
                          <w:marTop w:val="0"/>
                          <w:marBottom w:val="0"/>
                          <w:divBdr>
                            <w:top w:val="none" w:sz="0" w:space="0" w:color="auto"/>
                            <w:left w:val="none" w:sz="0" w:space="0" w:color="auto"/>
                            <w:bottom w:val="none" w:sz="0" w:space="0" w:color="auto"/>
                            <w:right w:val="none" w:sz="0" w:space="0" w:color="auto"/>
                          </w:divBdr>
                          <w:divsChild>
                            <w:div w:id="1658801264">
                              <w:marLeft w:val="0"/>
                              <w:marRight w:val="0"/>
                              <w:marTop w:val="0"/>
                              <w:marBottom w:val="0"/>
                              <w:divBdr>
                                <w:top w:val="none" w:sz="0" w:space="0" w:color="auto"/>
                                <w:left w:val="none" w:sz="0" w:space="0" w:color="auto"/>
                                <w:bottom w:val="none" w:sz="0" w:space="0" w:color="auto"/>
                                <w:right w:val="none" w:sz="0" w:space="0" w:color="auto"/>
                              </w:divBdr>
                              <w:divsChild>
                                <w:div w:id="2023782147">
                                  <w:marLeft w:val="0"/>
                                  <w:marRight w:val="0"/>
                                  <w:marTop w:val="0"/>
                                  <w:marBottom w:val="0"/>
                                  <w:divBdr>
                                    <w:top w:val="none" w:sz="0" w:space="0" w:color="auto"/>
                                    <w:left w:val="none" w:sz="0" w:space="0" w:color="auto"/>
                                    <w:bottom w:val="none" w:sz="0" w:space="0" w:color="auto"/>
                                    <w:right w:val="none" w:sz="0" w:space="0" w:color="auto"/>
                                  </w:divBdr>
                                  <w:divsChild>
                                    <w:div w:id="1338507807">
                                      <w:marLeft w:val="0"/>
                                      <w:marRight w:val="0"/>
                                      <w:marTop w:val="0"/>
                                      <w:marBottom w:val="0"/>
                                      <w:divBdr>
                                        <w:top w:val="none" w:sz="0" w:space="0" w:color="auto"/>
                                        <w:left w:val="none" w:sz="0" w:space="0" w:color="auto"/>
                                        <w:bottom w:val="none" w:sz="0" w:space="0" w:color="auto"/>
                                        <w:right w:val="none" w:sz="0" w:space="0" w:color="auto"/>
                                      </w:divBdr>
                                      <w:divsChild>
                                        <w:div w:id="129828466">
                                          <w:marLeft w:val="0"/>
                                          <w:marRight w:val="0"/>
                                          <w:marTop w:val="0"/>
                                          <w:marBottom w:val="0"/>
                                          <w:divBdr>
                                            <w:top w:val="none" w:sz="0" w:space="0" w:color="auto"/>
                                            <w:left w:val="none" w:sz="0" w:space="0" w:color="auto"/>
                                            <w:bottom w:val="none" w:sz="0" w:space="0" w:color="auto"/>
                                            <w:right w:val="none" w:sz="0" w:space="0" w:color="auto"/>
                                          </w:divBdr>
                                          <w:divsChild>
                                            <w:div w:id="2034570899">
                                              <w:marLeft w:val="0"/>
                                              <w:marRight w:val="0"/>
                                              <w:marTop w:val="0"/>
                                              <w:marBottom w:val="0"/>
                                              <w:divBdr>
                                                <w:top w:val="none" w:sz="0" w:space="0" w:color="auto"/>
                                                <w:left w:val="none" w:sz="0" w:space="0" w:color="auto"/>
                                                <w:bottom w:val="none" w:sz="0" w:space="0" w:color="auto"/>
                                                <w:right w:val="none" w:sz="0" w:space="0" w:color="auto"/>
                                              </w:divBdr>
                                              <w:divsChild>
                                                <w:div w:id="1482228896">
                                                  <w:marLeft w:val="0"/>
                                                  <w:marRight w:val="0"/>
                                                  <w:marTop w:val="0"/>
                                                  <w:marBottom w:val="0"/>
                                                  <w:divBdr>
                                                    <w:top w:val="none" w:sz="0" w:space="0" w:color="auto"/>
                                                    <w:left w:val="none" w:sz="0" w:space="0" w:color="auto"/>
                                                    <w:bottom w:val="none" w:sz="0" w:space="0" w:color="auto"/>
                                                    <w:right w:val="none" w:sz="0" w:space="0" w:color="auto"/>
                                                  </w:divBdr>
                                                  <w:divsChild>
                                                    <w:div w:id="1122915416">
                                                      <w:marLeft w:val="0"/>
                                                      <w:marRight w:val="0"/>
                                                      <w:marTop w:val="0"/>
                                                      <w:marBottom w:val="0"/>
                                                      <w:divBdr>
                                                        <w:top w:val="none" w:sz="0" w:space="0" w:color="auto"/>
                                                        <w:left w:val="none" w:sz="0" w:space="0" w:color="auto"/>
                                                        <w:bottom w:val="none" w:sz="0" w:space="0" w:color="auto"/>
                                                        <w:right w:val="none" w:sz="0" w:space="0" w:color="auto"/>
                                                      </w:divBdr>
                                                      <w:divsChild>
                                                        <w:div w:id="835850620">
                                                          <w:marLeft w:val="0"/>
                                                          <w:marRight w:val="0"/>
                                                          <w:marTop w:val="0"/>
                                                          <w:marBottom w:val="0"/>
                                                          <w:divBdr>
                                                            <w:top w:val="none" w:sz="0" w:space="0" w:color="auto"/>
                                                            <w:left w:val="none" w:sz="0" w:space="0" w:color="auto"/>
                                                            <w:bottom w:val="none" w:sz="0" w:space="0" w:color="auto"/>
                                                            <w:right w:val="none" w:sz="0" w:space="0" w:color="auto"/>
                                                          </w:divBdr>
                                                          <w:divsChild>
                                                            <w:div w:id="134839920">
                                                              <w:marLeft w:val="0"/>
                                                              <w:marRight w:val="0"/>
                                                              <w:marTop w:val="0"/>
                                                              <w:marBottom w:val="0"/>
                                                              <w:divBdr>
                                                                <w:top w:val="none" w:sz="0" w:space="0" w:color="auto"/>
                                                                <w:left w:val="none" w:sz="0" w:space="0" w:color="auto"/>
                                                                <w:bottom w:val="none" w:sz="0" w:space="0" w:color="auto"/>
                                                                <w:right w:val="none" w:sz="0" w:space="0" w:color="auto"/>
                                                              </w:divBdr>
                                                              <w:divsChild>
                                                                <w:div w:id="1219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799509">
          <w:marLeft w:val="0"/>
          <w:marRight w:val="0"/>
          <w:marTop w:val="0"/>
          <w:marBottom w:val="0"/>
          <w:divBdr>
            <w:top w:val="none" w:sz="0" w:space="0" w:color="auto"/>
            <w:left w:val="none" w:sz="0" w:space="0" w:color="auto"/>
            <w:bottom w:val="none" w:sz="0" w:space="0" w:color="auto"/>
            <w:right w:val="none" w:sz="0" w:space="0" w:color="auto"/>
          </w:divBdr>
          <w:divsChild>
            <w:div w:id="1885562731">
              <w:marLeft w:val="0"/>
              <w:marRight w:val="0"/>
              <w:marTop w:val="0"/>
              <w:marBottom w:val="0"/>
              <w:divBdr>
                <w:top w:val="none" w:sz="0" w:space="0" w:color="auto"/>
                <w:left w:val="none" w:sz="0" w:space="0" w:color="auto"/>
                <w:bottom w:val="none" w:sz="0" w:space="0" w:color="auto"/>
                <w:right w:val="none" w:sz="0" w:space="0" w:color="auto"/>
              </w:divBdr>
              <w:divsChild>
                <w:div w:id="1162812846">
                  <w:marLeft w:val="0"/>
                  <w:marRight w:val="0"/>
                  <w:marTop w:val="0"/>
                  <w:marBottom w:val="0"/>
                  <w:divBdr>
                    <w:top w:val="none" w:sz="0" w:space="0" w:color="auto"/>
                    <w:left w:val="none" w:sz="0" w:space="0" w:color="auto"/>
                    <w:bottom w:val="none" w:sz="0" w:space="0" w:color="auto"/>
                    <w:right w:val="none" w:sz="0" w:space="0" w:color="auto"/>
                  </w:divBdr>
                  <w:divsChild>
                    <w:div w:id="9114040">
                      <w:marLeft w:val="0"/>
                      <w:marRight w:val="0"/>
                      <w:marTop w:val="0"/>
                      <w:marBottom w:val="0"/>
                      <w:divBdr>
                        <w:top w:val="none" w:sz="0" w:space="0" w:color="auto"/>
                        <w:left w:val="none" w:sz="0" w:space="0" w:color="auto"/>
                        <w:bottom w:val="none" w:sz="0" w:space="0" w:color="auto"/>
                        <w:right w:val="none" w:sz="0" w:space="0" w:color="auto"/>
                      </w:divBdr>
                    </w:div>
                  </w:divsChild>
                </w:div>
                <w:div w:id="635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014">
          <w:marLeft w:val="0"/>
          <w:marRight w:val="0"/>
          <w:marTop w:val="0"/>
          <w:marBottom w:val="0"/>
          <w:divBdr>
            <w:top w:val="none" w:sz="0" w:space="0" w:color="auto"/>
            <w:left w:val="none" w:sz="0" w:space="0" w:color="auto"/>
            <w:bottom w:val="none" w:sz="0" w:space="0" w:color="auto"/>
            <w:right w:val="none" w:sz="0" w:space="0" w:color="auto"/>
          </w:divBdr>
          <w:divsChild>
            <w:div w:id="601106559">
              <w:marLeft w:val="0"/>
              <w:marRight w:val="0"/>
              <w:marTop w:val="0"/>
              <w:marBottom w:val="0"/>
              <w:divBdr>
                <w:top w:val="none" w:sz="0" w:space="0" w:color="auto"/>
                <w:left w:val="none" w:sz="0" w:space="0" w:color="auto"/>
                <w:bottom w:val="none" w:sz="0" w:space="0" w:color="auto"/>
                <w:right w:val="none" w:sz="0" w:space="0" w:color="auto"/>
              </w:divBdr>
              <w:divsChild>
                <w:div w:id="499198463">
                  <w:marLeft w:val="0"/>
                  <w:marRight w:val="0"/>
                  <w:marTop w:val="0"/>
                  <w:marBottom w:val="0"/>
                  <w:divBdr>
                    <w:top w:val="none" w:sz="0" w:space="0" w:color="auto"/>
                    <w:left w:val="none" w:sz="0" w:space="0" w:color="auto"/>
                    <w:bottom w:val="none" w:sz="0" w:space="0" w:color="auto"/>
                    <w:right w:val="none" w:sz="0" w:space="0" w:color="auto"/>
                  </w:divBdr>
                  <w:divsChild>
                    <w:div w:id="2025553059">
                      <w:marLeft w:val="0"/>
                      <w:marRight w:val="0"/>
                      <w:marTop w:val="0"/>
                      <w:marBottom w:val="0"/>
                      <w:divBdr>
                        <w:top w:val="none" w:sz="0" w:space="0" w:color="auto"/>
                        <w:left w:val="none" w:sz="0" w:space="0" w:color="auto"/>
                        <w:bottom w:val="none" w:sz="0" w:space="0" w:color="auto"/>
                        <w:right w:val="none" w:sz="0" w:space="0" w:color="auto"/>
                      </w:divBdr>
                      <w:divsChild>
                        <w:div w:id="1571302756">
                          <w:marLeft w:val="0"/>
                          <w:marRight w:val="0"/>
                          <w:marTop w:val="0"/>
                          <w:marBottom w:val="0"/>
                          <w:divBdr>
                            <w:top w:val="none" w:sz="0" w:space="0" w:color="auto"/>
                            <w:left w:val="none" w:sz="0" w:space="0" w:color="auto"/>
                            <w:bottom w:val="none" w:sz="0" w:space="0" w:color="auto"/>
                            <w:right w:val="none" w:sz="0" w:space="0" w:color="auto"/>
                          </w:divBdr>
                          <w:divsChild>
                            <w:div w:id="1682008677">
                              <w:marLeft w:val="0"/>
                              <w:marRight w:val="0"/>
                              <w:marTop w:val="0"/>
                              <w:marBottom w:val="0"/>
                              <w:divBdr>
                                <w:top w:val="none" w:sz="0" w:space="0" w:color="auto"/>
                                <w:left w:val="none" w:sz="0" w:space="0" w:color="auto"/>
                                <w:bottom w:val="none" w:sz="0" w:space="0" w:color="auto"/>
                                <w:right w:val="none" w:sz="0" w:space="0" w:color="auto"/>
                              </w:divBdr>
                            </w:div>
                          </w:divsChild>
                        </w:div>
                        <w:div w:id="1402407389">
                          <w:marLeft w:val="0"/>
                          <w:marRight w:val="0"/>
                          <w:marTop w:val="0"/>
                          <w:marBottom w:val="0"/>
                          <w:divBdr>
                            <w:top w:val="none" w:sz="0" w:space="0" w:color="auto"/>
                            <w:left w:val="none" w:sz="0" w:space="0" w:color="auto"/>
                            <w:bottom w:val="none" w:sz="0" w:space="0" w:color="auto"/>
                            <w:right w:val="none" w:sz="0" w:space="0" w:color="auto"/>
                          </w:divBdr>
                          <w:divsChild>
                            <w:div w:id="1373074863">
                              <w:marLeft w:val="0"/>
                              <w:marRight w:val="0"/>
                              <w:marTop w:val="0"/>
                              <w:marBottom w:val="0"/>
                              <w:divBdr>
                                <w:top w:val="none" w:sz="0" w:space="0" w:color="auto"/>
                                <w:left w:val="none" w:sz="0" w:space="0" w:color="auto"/>
                                <w:bottom w:val="none" w:sz="0" w:space="0" w:color="auto"/>
                                <w:right w:val="none" w:sz="0" w:space="0" w:color="auto"/>
                              </w:divBdr>
                              <w:divsChild>
                                <w:div w:id="19929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eambox.com/" TargetMode="External"/><Relationship Id="rId12" Type="http://schemas.openxmlformats.org/officeDocument/2006/relationships/hyperlink" Target="http://treasurehunt.prenda.c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xialearning.com/" TargetMode="External"/><Relationship Id="rId7" Type="http://schemas.openxmlformats.org/officeDocument/2006/relationships/hyperlink" Target="https://www.noredink.com/" TargetMode="External"/><Relationship Id="rId8" Type="http://schemas.openxmlformats.org/officeDocument/2006/relationships/hyperlink" Target="https://lightsailed.com/" TargetMode="External"/><Relationship Id="rId9" Type="http://schemas.openxmlformats.org/officeDocument/2006/relationships/hyperlink" Target="https://www.khanacademy.org/" TargetMode="External"/><Relationship Id="rId10" Type="http://schemas.openxmlformats.org/officeDocument/2006/relationships/hyperlink" Target="https://about.zearn.org/?utm_campaign=homepage&amp;utm_medium=native&amp;utm_source=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2880</Characters>
  <Application>Microsoft Macintosh Word</Application>
  <DocSecurity>0</DocSecurity>
  <Lines>24</Lines>
  <Paragraphs>6</Paragraphs>
  <ScaleCrop>false</ScaleCrop>
  <Company>Arizonans for Charter School Accountability</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2</cp:revision>
  <dcterms:created xsi:type="dcterms:W3CDTF">2020-08-14T17:53:00Z</dcterms:created>
  <dcterms:modified xsi:type="dcterms:W3CDTF">2020-08-14T17:53:00Z</dcterms:modified>
</cp:coreProperties>
</file>